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D4C" w:rsidRPr="00D45D4C" w:rsidRDefault="00D45D4C" w:rsidP="00D45D4C">
      <w:pPr>
        <w:suppressAutoHyphens/>
        <w:jc w:val="center"/>
        <w:rPr>
          <w:b/>
          <w:sz w:val="24"/>
          <w:szCs w:val="24"/>
        </w:rPr>
      </w:pPr>
      <w:r w:rsidRPr="00D45D4C">
        <w:rPr>
          <w:b/>
          <w:sz w:val="24"/>
          <w:szCs w:val="24"/>
        </w:rPr>
        <w:t>UMOWA (</w:t>
      </w:r>
      <w:r w:rsidRPr="005B38D9">
        <w:rPr>
          <w:b/>
          <w:sz w:val="24"/>
          <w:szCs w:val="24"/>
        </w:rPr>
        <w:t>wzór</w:t>
      </w:r>
      <w:r w:rsidRPr="00D45D4C">
        <w:rPr>
          <w:b/>
          <w:sz w:val="24"/>
          <w:szCs w:val="24"/>
        </w:rPr>
        <w:t>)</w:t>
      </w:r>
    </w:p>
    <w:p w:rsidR="00D45D4C" w:rsidRPr="00D45D4C" w:rsidRDefault="00D45D4C" w:rsidP="00D45D4C">
      <w:pPr>
        <w:overflowPunct w:val="0"/>
        <w:autoSpaceDE w:val="0"/>
        <w:autoSpaceDN w:val="0"/>
        <w:adjustRightInd w:val="0"/>
        <w:textAlignment w:val="baseline"/>
        <w:rPr>
          <w:sz w:val="24"/>
          <w:szCs w:val="24"/>
        </w:rPr>
      </w:pPr>
    </w:p>
    <w:p w:rsidR="00774A8F" w:rsidRDefault="00D45D4C" w:rsidP="00D45D4C">
      <w:pPr>
        <w:overflowPunct w:val="0"/>
        <w:autoSpaceDE w:val="0"/>
        <w:autoSpaceDN w:val="0"/>
        <w:adjustRightInd w:val="0"/>
        <w:jc w:val="both"/>
        <w:textAlignment w:val="baseline"/>
        <w:rPr>
          <w:b/>
          <w:sz w:val="24"/>
          <w:szCs w:val="24"/>
        </w:rPr>
      </w:pPr>
      <w:r w:rsidRPr="00D45D4C">
        <w:rPr>
          <w:sz w:val="24"/>
          <w:szCs w:val="24"/>
        </w:rPr>
        <w:t xml:space="preserve">zawarta w dniu ………………...... w </w:t>
      </w:r>
      <w:r w:rsidR="00774A8F">
        <w:rPr>
          <w:sz w:val="24"/>
          <w:szCs w:val="24"/>
        </w:rPr>
        <w:t>…</w:t>
      </w:r>
      <w:r w:rsidRPr="00D45D4C">
        <w:rPr>
          <w:sz w:val="24"/>
          <w:szCs w:val="24"/>
        </w:rPr>
        <w:t xml:space="preserve"> pomiędzy: </w:t>
      </w:r>
      <w:r w:rsidRPr="00D45D4C">
        <w:rPr>
          <w:b/>
          <w:sz w:val="24"/>
          <w:szCs w:val="24"/>
        </w:rPr>
        <w:t xml:space="preserve"> </w:t>
      </w:r>
    </w:p>
    <w:p w:rsidR="00D45D4C" w:rsidRPr="00D45D4C" w:rsidRDefault="00E83E8E" w:rsidP="005B38D9">
      <w:pPr>
        <w:overflowPunct w:val="0"/>
        <w:autoSpaceDE w:val="0"/>
        <w:autoSpaceDN w:val="0"/>
        <w:adjustRightInd w:val="0"/>
        <w:jc w:val="both"/>
        <w:textAlignment w:val="baseline"/>
        <w:rPr>
          <w:i/>
          <w:sz w:val="24"/>
          <w:szCs w:val="24"/>
        </w:rPr>
      </w:pPr>
      <w:r>
        <w:rPr>
          <w:b/>
          <w:sz w:val="24"/>
          <w:szCs w:val="24"/>
        </w:rPr>
        <w:t>Biurem Przygotowywania Projektów i Zarządzania Funduszami UE</w:t>
      </w:r>
      <w:r w:rsidR="00D45D4C" w:rsidRPr="00D45D4C">
        <w:rPr>
          <w:sz w:val="24"/>
          <w:szCs w:val="24"/>
        </w:rPr>
        <w:t xml:space="preserve"> w imieniu</w:t>
      </w:r>
      <w:r w:rsidR="00D45D4C" w:rsidRPr="00D45D4C">
        <w:rPr>
          <w:b/>
          <w:sz w:val="24"/>
          <w:szCs w:val="24"/>
        </w:rPr>
        <w:t xml:space="preserve"> </w:t>
      </w:r>
      <w:r w:rsidR="00D45D4C" w:rsidRPr="00D45D4C">
        <w:rPr>
          <w:sz w:val="24"/>
          <w:szCs w:val="24"/>
        </w:rPr>
        <w:t>i na rzecz której działa:</w:t>
      </w:r>
      <w:r w:rsidR="005B38D9">
        <w:rPr>
          <w:sz w:val="24"/>
          <w:szCs w:val="24"/>
        </w:rPr>
        <w:t xml:space="preserve"> ……………………………………………….</w:t>
      </w:r>
      <w:r w:rsidR="00D45D4C" w:rsidRPr="00D45D4C">
        <w:rPr>
          <w:b/>
          <w:sz w:val="24"/>
          <w:szCs w:val="24"/>
        </w:rPr>
        <w:t xml:space="preserve">, </w:t>
      </w:r>
      <w:r w:rsidR="00D45D4C" w:rsidRPr="00D45D4C">
        <w:rPr>
          <w:sz w:val="24"/>
          <w:szCs w:val="24"/>
        </w:rPr>
        <w:t>zwan</w:t>
      </w:r>
      <w:r w:rsidR="005B38D9">
        <w:rPr>
          <w:sz w:val="24"/>
          <w:szCs w:val="24"/>
        </w:rPr>
        <w:t>y</w:t>
      </w:r>
      <w:r w:rsidR="00D45D4C" w:rsidRPr="00D45D4C">
        <w:rPr>
          <w:sz w:val="24"/>
          <w:szCs w:val="24"/>
        </w:rPr>
        <w:t xml:space="preserve"> dalej w treści niniejszej umowy </w:t>
      </w:r>
      <w:r w:rsidR="00D45D4C" w:rsidRPr="00D45D4C">
        <w:rPr>
          <w:b/>
          <w:sz w:val="24"/>
          <w:szCs w:val="24"/>
        </w:rPr>
        <w:t>„Zamawiającym”</w:t>
      </w:r>
    </w:p>
    <w:p w:rsidR="00D45D4C" w:rsidRPr="00D45D4C" w:rsidRDefault="00D45D4C" w:rsidP="00D45D4C">
      <w:pPr>
        <w:overflowPunct w:val="0"/>
        <w:autoSpaceDE w:val="0"/>
        <w:autoSpaceDN w:val="0"/>
        <w:adjustRightInd w:val="0"/>
        <w:jc w:val="both"/>
        <w:textAlignment w:val="baseline"/>
        <w:rPr>
          <w:sz w:val="24"/>
          <w:szCs w:val="24"/>
        </w:rPr>
      </w:pPr>
      <w:r w:rsidRPr="00D45D4C">
        <w:rPr>
          <w:sz w:val="24"/>
          <w:szCs w:val="24"/>
        </w:rPr>
        <w:t>a</w:t>
      </w:r>
    </w:p>
    <w:p w:rsidR="00D45D4C" w:rsidRPr="00D45D4C" w:rsidRDefault="00D45D4C" w:rsidP="00D45D4C">
      <w:pPr>
        <w:overflowPunct w:val="0"/>
        <w:autoSpaceDE w:val="0"/>
        <w:autoSpaceDN w:val="0"/>
        <w:adjustRightInd w:val="0"/>
        <w:jc w:val="both"/>
        <w:textAlignment w:val="baseline"/>
        <w:rPr>
          <w:sz w:val="24"/>
          <w:szCs w:val="24"/>
        </w:rPr>
      </w:pPr>
      <w:r w:rsidRPr="00D45D4C">
        <w:rPr>
          <w:b/>
          <w:sz w:val="24"/>
          <w:szCs w:val="24"/>
        </w:rPr>
        <w:t xml:space="preserve">…………………… </w:t>
      </w:r>
      <w:r w:rsidRPr="00D45D4C">
        <w:rPr>
          <w:sz w:val="24"/>
          <w:szCs w:val="24"/>
        </w:rPr>
        <w:t>z siedzibą w ………………….., NIP ……………….., REGON ………………..</w:t>
      </w:r>
    </w:p>
    <w:p w:rsidR="00D45D4C" w:rsidRPr="00D45D4C" w:rsidRDefault="00D45D4C" w:rsidP="00D45D4C">
      <w:pPr>
        <w:overflowPunct w:val="0"/>
        <w:autoSpaceDE w:val="0"/>
        <w:autoSpaceDN w:val="0"/>
        <w:adjustRightInd w:val="0"/>
        <w:jc w:val="both"/>
        <w:textAlignment w:val="baseline"/>
        <w:rPr>
          <w:b/>
          <w:sz w:val="24"/>
          <w:szCs w:val="24"/>
        </w:rPr>
      </w:pPr>
      <w:r w:rsidRPr="00D45D4C">
        <w:rPr>
          <w:sz w:val="24"/>
          <w:szCs w:val="24"/>
        </w:rPr>
        <w:t>reprezentowanym przez: ………………………….…  zwanym dalej „</w:t>
      </w:r>
      <w:r w:rsidRPr="00D45D4C">
        <w:rPr>
          <w:b/>
          <w:sz w:val="24"/>
          <w:szCs w:val="24"/>
        </w:rPr>
        <w:t>Wykonawcą".</w:t>
      </w:r>
    </w:p>
    <w:p w:rsidR="00D45D4C" w:rsidRPr="00D45D4C" w:rsidRDefault="00D45D4C" w:rsidP="00D45D4C">
      <w:pPr>
        <w:overflowPunct w:val="0"/>
        <w:autoSpaceDE w:val="0"/>
        <w:autoSpaceDN w:val="0"/>
        <w:adjustRightInd w:val="0"/>
        <w:ind w:firstLine="708"/>
        <w:jc w:val="both"/>
        <w:textAlignment w:val="baseline"/>
        <w:rPr>
          <w:sz w:val="24"/>
          <w:szCs w:val="24"/>
        </w:rPr>
      </w:pPr>
    </w:p>
    <w:p w:rsidR="00D45D4C" w:rsidRPr="00D45D4C" w:rsidRDefault="00D45D4C" w:rsidP="00D45D4C">
      <w:pPr>
        <w:overflowPunct w:val="0"/>
        <w:autoSpaceDE w:val="0"/>
        <w:autoSpaceDN w:val="0"/>
        <w:adjustRightInd w:val="0"/>
        <w:jc w:val="center"/>
        <w:textAlignment w:val="baseline"/>
        <w:rPr>
          <w:b/>
          <w:bCs/>
          <w:sz w:val="24"/>
          <w:szCs w:val="24"/>
        </w:rPr>
      </w:pPr>
      <w:r w:rsidRPr="00D45D4C">
        <w:rPr>
          <w:b/>
          <w:bCs/>
          <w:sz w:val="24"/>
          <w:szCs w:val="24"/>
        </w:rPr>
        <w:t>Rozdział I – POSTANOWIENIA WSTĘPNE</w:t>
      </w:r>
    </w:p>
    <w:p w:rsidR="00D45D4C" w:rsidRPr="00D45D4C" w:rsidRDefault="00D45D4C" w:rsidP="00D45D4C">
      <w:pPr>
        <w:overflowPunct w:val="0"/>
        <w:autoSpaceDE w:val="0"/>
        <w:autoSpaceDN w:val="0"/>
        <w:adjustRightInd w:val="0"/>
        <w:jc w:val="center"/>
        <w:textAlignment w:val="baseline"/>
        <w:rPr>
          <w:b/>
          <w:sz w:val="24"/>
          <w:szCs w:val="24"/>
        </w:rPr>
      </w:pPr>
      <w:r w:rsidRPr="00D45D4C">
        <w:rPr>
          <w:b/>
          <w:sz w:val="24"/>
          <w:szCs w:val="24"/>
        </w:rPr>
        <w:t>§ 1. Zakres umowy</w:t>
      </w:r>
    </w:p>
    <w:p w:rsidR="00C50316" w:rsidRPr="00C50316" w:rsidRDefault="00D45D4C" w:rsidP="00C50316">
      <w:pPr>
        <w:pStyle w:val="Akapitzlist"/>
        <w:numPr>
          <w:ilvl w:val="0"/>
          <w:numId w:val="43"/>
        </w:numPr>
        <w:jc w:val="both"/>
        <w:rPr>
          <w:sz w:val="24"/>
          <w:szCs w:val="24"/>
        </w:rPr>
      </w:pPr>
      <w:r w:rsidRPr="00C50316">
        <w:rPr>
          <w:sz w:val="24"/>
          <w:szCs w:val="24"/>
        </w:rPr>
        <w:t xml:space="preserve">Przedmiotem zamówienia </w:t>
      </w:r>
      <w:r w:rsidR="00EE46CB" w:rsidRPr="00C50316">
        <w:rPr>
          <w:sz w:val="24"/>
          <w:szCs w:val="24"/>
        </w:rPr>
        <w:t>jest</w:t>
      </w:r>
      <w:r w:rsidR="00EE46CB" w:rsidRPr="00C50316">
        <w:rPr>
          <w:bCs/>
          <w:sz w:val="24"/>
          <w:szCs w:val="24"/>
        </w:rPr>
        <w:t xml:space="preserve"> </w:t>
      </w:r>
      <w:r w:rsidR="00E83E8E" w:rsidRPr="00C50316">
        <w:rPr>
          <w:b/>
          <w:bCs/>
          <w:sz w:val="24"/>
          <w:szCs w:val="24"/>
        </w:rPr>
        <w:t xml:space="preserve"> </w:t>
      </w:r>
      <w:r w:rsidR="00C50316" w:rsidRPr="00C50316">
        <w:rPr>
          <w:sz w:val="24"/>
          <w:szCs w:val="24"/>
        </w:rPr>
        <w:t>przeprowadzenie adaptacyjnych prac remontowo- budowlanych w związku z przebudową i zmianą sposobu użytkowania części biurowej w budynku usługowym na żłobek  pod adresem: ul. Mikołaja Kopernika 4, 21-040 Świdnik (działka ewidencyjna nr 1202/34)</w:t>
      </w:r>
    </w:p>
    <w:p w:rsidR="00C50316" w:rsidRPr="00C50316" w:rsidRDefault="00C50316" w:rsidP="00C50316">
      <w:pPr>
        <w:jc w:val="both"/>
        <w:rPr>
          <w:b/>
          <w:bCs/>
          <w:sz w:val="24"/>
          <w:szCs w:val="24"/>
        </w:rPr>
      </w:pPr>
      <w:r w:rsidRPr="00C50316">
        <w:rPr>
          <w:sz w:val="24"/>
          <w:szCs w:val="24"/>
        </w:rPr>
        <w:t xml:space="preserve">Inwestycja  finansowana będzie  realizacji projektu  </w:t>
      </w:r>
      <w:r w:rsidRPr="00C50316">
        <w:rPr>
          <w:b/>
          <w:bCs/>
          <w:sz w:val="24"/>
          <w:szCs w:val="24"/>
        </w:rPr>
        <w:t>„WSPIERAMY MAMY W GMINACH POWIATU ŚWIDNICKIEGO I LUBELSKIEGO</w:t>
      </w:r>
      <w:r w:rsidRPr="00C50316">
        <w:rPr>
          <w:b/>
          <w:bCs/>
          <w:sz w:val="24"/>
          <w:szCs w:val="24"/>
        </w:rPr>
        <w:t>”</w:t>
      </w:r>
      <w:r w:rsidRPr="00C50316">
        <w:rPr>
          <w:sz w:val="24"/>
          <w:szCs w:val="24"/>
        </w:rPr>
        <w:t xml:space="preserve">  </w:t>
      </w:r>
      <w:r w:rsidRPr="00C50316">
        <w:rPr>
          <w:b/>
          <w:bCs/>
          <w:sz w:val="24"/>
          <w:szCs w:val="24"/>
        </w:rPr>
        <w:t>w ramach Regionalnego Programu Operacyjnego Województwa Lubelskiego 2014-2020 Oś priorytetowa: 9 Rynek pracy Działanie: 9.4 Godzenie życia zawodowego i prywatnego</w:t>
      </w:r>
      <w:r w:rsidRPr="00C50316">
        <w:rPr>
          <w:b/>
          <w:bCs/>
          <w:sz w:val="24"/>
          <w:szCs w:val="24"/>
        </w:rPr>
        <w:t xml:space="preserve">. </w:t>
      </w:r>
    </w:p>
    <w:p w:rsidR="003E5C19" w:rsidRPr="00C50316" w:rsidRDefault="00EE46CB" w:rsidP="00C50316">
      <w:pPr>
        <w:jc w:val="both"/>
        <w:rPr>
          <w:b/>
          <w:bCs/>
          <w:sz w:val="24"/>
          <w:szCs w:val="24"/>
        </w:rPr>
      </w:pPr>
      <w:r w:rsidRPr="00C50316">
        <w:rPr>
          <w:bCs/>
          <w:sz w:val="24"/>
          <w:szCs w:val="24"/>
        </w:rPr>
        <w:t xml:space="preserve">Szczegółowy opis przedmiotu zamówienia określony został w projekcie budowalnym, stanowiący </w:t>
      </w:r>
      <w:r w:rsidRPr="00C50316">
        <w:rPr>
          <w:b/>
          <w:bCs/>
          <w:sz w:val="24"/>
          <w:szCs w:val="24"/>
        </w:rPr>
        <w:t>załącznik nr 1 do zapytania ofertowego</w:t>
      </w:r>
      <w:r w:rsidR="003E5C19" w:rsidRPr="003E5C19">
        <w:t xml:space="preserve"> </w:t>
      </w:r>
      <w:r w:rsidR="003E5C19" w:rsidRPr="00C50316">
        <w:rPr>
          <w:b/>
          <w:bCs/>
          <w:sz w:val="24"/>
          <w:szCs w:val="24"/>
        </w:rPr>
        <w:t xml:space="preserve">NS/2/12/2019 z dnia 27.12.2019 r.  </w:t>
      </w:r>
      <w:r w:rsidR="00D45D4C" w:rsidRPr="00C50316">
        <w:rPr>
          <w:sz w:val="24"/>
          <w:szCs w:val="24"/>
        </w:rPr>
        <w:t xml:space="preserve">Zaleca się, aby Wykonawca dokonał wizji lokalnej w terenie, gdzie będą realizowane roboty </w:t>
      </w:r>
      <w:bookmarkStart w:id="0" w:name="_GoBack"/>
      <w:bookmarkEnd w:id="0"/>
      <w:r w:rsidR="00D45D4C" w:rsidRPr="00C50316">
        <w:rPr>
          <w:sz w:val="24"/>
          <w:szCs w:val="24"/>
        </w:rPr>
        <w:t>będące przedmiotem zamówienia oraz zdobył wszelkie informacje, które mogą być konieczne do przygotowania oferty i podpisania umowy.</w:t>
      </w:r>
    </w:p>
    <w:p w:rsidR="003E5C19" w:rsidRPr="003E5C19" w:rsidRDefault="00D45D4C" w:rsidP="003E5C19">
      <w:pPr>
        <w:pStyle w:val="Akapitzlist"/>
        <w:numPr>
          <w:ilvl w:val="0"/>
          <w:numId w:val="43"/>
        </w:numPr>
        <w:jc w:val="both"/>
        <w:rPr>
          <w:b/>
          <w:bCs/>
          <w:sz w:val="24"/>
          <w:szCs w:val="24"/>
        </w:rPr>
      </w:pPr>
      <w:r w:rsidRPr="003E5C19">
        <w:rPr>
          <w:sz w:val="24"/>
          <w:szCs w:val="24"/>
        </w:rPr>
        <w:t>Realizacja przedmiotu zamówienia winna być wykonana w oparciu o obowiązujące przepisy, a w szczególności ustawy z dnia 7 lipca 1994r. Prawo budowlane (tekst jedn. Dz. U. z 2013 r., poz. 1409 ze zm.) wraz z przepisami wykonawczymi, przez Wykonawcę posiadającego stosowne doświadczenie i potencjał wykonawczy określony w SIWZ oraz przez osoby posiadające odpowiednie kwalifikacje i doświadczenie.</w:t>
      </w:r>
    </w:p>
    <w:p w:rsidR="003E5C19" w:rsidRPr="003E5C19" w:rsidRDefault="00D45D4C" w:rsidP="003E5C19">
      <w:pPr>
        <w:pStyle w:val="Akapitzlist"/>
        <w:numPr>
          <w:ilvl w:val="0"/>
          <w:numId w:val="43"/>
        </w:numPr>
        <w:jc w:val="both"/>
        <w:rPr>
          <w:b/>
          <w:bCs/>
          <w:sz w:val="24"/>
          <w:szCs w:val="24"/>
        </w:rPr>
      </w:pPr>
      <w:r w:rsidRPr="003E5C19">
        <w:rPr>
          <w:sz w:val="24"/>
          <w:szCs w:val="24"/>
        </w:rPr>
        <w:t>Materiały użyte przez Wykonawcę powinny odpowiadać, co do jakości, wymogom wyrobów dopuszczonych do obrotu i stosowania w budownictwie, określonym w art. 10 ustawy z dnia 7 lipca 1994r. Prawo budowlane (tekst jedn. Dz. U. z 2013r., poz. 1409 ze zm.).</w:t>
      </w:r>
    </w:p>
    <w:p w:rsidR="003E5C19" w:rsidRPr="003E5C19" w:rsidRDefault="00D45D4C" w:rsidP="003E5C19">
      <w:pPr>
        <w:pStyle w:val="Akapitzlist"/>
        <w:numPr>
          <w:ilvl w:val="0"/>
          <w:numId w:val="43"/>
        </w:numPr>
        <w:jc w:val="both"/>
        <w:rPr>
          <w:b/>
          <w:bCs/>
          <w:sz w:val="24"/>
          <w:szCs w:val="24"/>
        </w:rPr>
      </w:pPr>
      <w:r w:rsidRPr="003E5C19">
        <w:rPr>
          <w:sz w:val="24"/>
          <w:szCs w:val="24"/>
        </w:rPr>
        <w:t>Wykonanie przedmiotu zamówienia i oddanie do użytku musi być również zgodne z wszystkimi aktami prawnymi właściwymi dla przedmiotu zamówienia, z przepisami techniczno-budowlanymi, obowiązującymi polskimi normami, wytycznymi oraz zasadami wiedzy technicznej.</w:t>
      </w:r>
    </w:p>
    <w:p w:rsidR="00F55CC2" w:rsidRPr="003E5C19" w:rsidRDefault="00F55CC2" w:rsidP="003E5C19">
      <w:pPr>
        <w:pStyle w:val="Akapitzlist"/>
        <w:numPr>
          <w:ilvl w:val="0"/>
          <w:numId w:val="43"/>
        </w:numPr>
        <w:jc w:val="both"/>
        <w:rPr>
          <w:b/>
          <w:bCs/>
          <w:sz w:val="24"/>
          <w:szCs w:val="24"/>
        </w:rPr>
      </w:pPr>
      <w:r w:rsidRPr="003E5C19">
        <w:rPr>
          <w:sz w:val="24"/>
          <w:szCs w:val="24"/>
        </w:rPr>
        <w:t xml:space="preserve">Jeżeli dokumentacja projektowa wskazywałaby w odniesieniu do niektórych materiałów lub urządzeń znaki towarowe, patenty lub pochodzenie - Zamawiający, dopuszcza oferowanie materiałów lub urządzeń równoważnych. Materiały lub urządzenia pochodzące od konkretnych producentów określają jedynie minimalne parametry jakościowe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w:t>
      </w:r>
      <w:r w:rsidRPr="003E5C19">
        <w:rPr>
          <w:sz w:val="24"/>
          <w:szCs w:val="24"/>
        </w:rPr>
        <w:lastRenderedPageBreak/>
        <w:t>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w:t>
      </w:r>
    </w:p>
    <w:p w:rsidR="003C6E45" w:rsidRPr="00D45D4C" w:rsidRDefault="003C6E45" w:rsidP="005E2B35">
      <w:pPr>
        <w:overflowPunct w:val="0"/>
        <w:autoSpaceDE w:val="0"/>
        <w:autoSpaceDN w:val="0"/>
        <w:adjustRightInd w:val="0"/>
        <w:ind w:left="360"/>
        <w:jc w:val="center"/>
        <w:textAlignment w:val="baseline"/>
        <w:rPr>
          <w:b/>
          <w:bCs/>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Rozdział II – TERMINY REALIZACJI</w:t>
      </w: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xml:space="preserve">§ 2. Terminy realizacji umowy </w:t>
      </w:r>
    </w:p>
    <w:p w:rsidR="003C6E45" w:rsidRPr="00E83E8E" w:rsidRDefault="003C6E45" w:rsidP="003C6E45">
      <w:pPr>
        <w:pStyle w:val="Akapitzlist"/>
        <w:numPr>
          <w:ilvl w:val="0"/>
          <w:numId w:val="14"/>
        </w:numPr>
        <w:overflowPunct w:val="0"/>
        <w:autoSpaceDE w:val="0"/>
        <w:autoSpaceDN w:val="0"/>
        <w:adjustRightInd w:val="0"/>
        <w:jc w:val="both"/>
        <w:textAlignment w:val="baseline"/>
        <w:rPr>
          <w:bCs/>
          <w:sz w:val="24"/>
          <w:szCs w:val="24"/>
        </w:rPr>
      </w:pPr>
      <w:r w:rsidRPr="00D81116">
        <w:rPr>
          <w:sz w:val="24"/>
          <w:szCs w:val="24"/>
        </w:rPr>
        <w:t>Termin wykonania i odbioru robót ustala się do dnia</w:t>
      </w:r>
      <w:r w:rsidRPr="00D81116">
        <w:rPr>
          <w:b/>
          <w:sz w:val="24"/>
          <w:szCs w:val="24"/>
        </w:rPr>
        <w:t xml:space="preserve"> </w:t>
      </w:r>
      <w:r w:rsidR="00E83E8E">
        <w:rPr>
          <w:b/>
          <w:sz w:val="24"/>
          <w:szCs w:val="24"/>
        </w:rPr>
        <w:t>31.01.2020</w:t>
      </w:r>
      <w:r w:rsidRPr="00D81116">
        <w:rPr>
          <w:b/>
          <w:sz w:val="24"/>
          <w:szCs w:val="24"/>
        </w:rPr>
        <w:t xml:space="preserve"> r. </w:t>
      </w:r>
      <w:r w:rsidR="00E83E8E" w:rsidRPr="00E83E8E">
        <w:rPr>
          <w:bCs/>
          <w:sz w:val="24"/>
          <w:szCs w:val="24"/>
        </w:rPr>
        <w:t xml:space="preserve">Termin może ulec przesunięciu </w:t>
      </w:r>
      <w:r w:rsidR="00E83E8E">
        <w:rPr>
          <w:bCs/>
          <w:sz w:val="24"/>
          <w:szCs w:val="24"/>
        </w:rPr>
        <w:t xml:space="preserve">jedynie </w:t>
      </w:r>
      <w:r w:rsidR="00E83E8E" w:rsidRPr="00E83E8E">
        <w:rPr>
          <w:bCs/>
          <w:sz w:val="24"/>
          <w:szCs w:val="24"/>
        </w:rPr>
        <w:t>za zgod</w:t>
      </w:r>
      <w:r w:rsidR="00E83E8E">
        <w:rPr>
          <w:bCs/>
          <w:sz w:val="24"/>
          <w:szCs w:val="24"/>
        </w:rPr>
        <w:t>ą</w:t>
      </w:r>
      <w:r w:rsidR="00E83E8E" w:rsidRPr="00E83E8E">
        <w:rPr>
          <w:bCs/>
          <w:sz w:val="24"/>
          <w:szCs w:val="24"/>
        </w:rPr>
        <w:t xml:space="preserve"> Zamawiającego.</w:t>
      </w:r>
    </w:p>
    <w:p w:rsidR="003C6E45" w:rsidRPr="00D81116" w:rsidRDefault="003C6E45" w:rsidP="003C6E45">
      <w:pPr>
        <w:pStyle w:val="Akapitzlist"/>
        <w:numPr>
          <w:ilvl w:val="0"/>
          <w:numId w:val="14"/>
        </w:numPr>
        <w:overflowPunct w:val="0"/>
        <w:autoSpaceDE w:val="0"/>
        <w:autoSpaceDN w:val="0"/>
        <w:adjustRightInd w:val="0"/>
        <w:jc w:val="both"/>
        <w:textAlignment w:val="baseline"/>
        <w:rPr>
          <w:b/>
          <w:sz w:val="24"/>
          <w:szCs w:val="24"/>
        </w:rPr>
      </w:pPr>
      <w:r w:rsidRPr="00D81116">
        <w:rPr>
          <w:sz w:val="24"/>
          <w:szCs w:val="24"/>
        </w:rPr>
        <w:t>Za termin zakończenia robót uważa się datę podpisania protokołu odbioru końcowego, o którym mowa w § 17 umow</w:t>
      </w:r>
      <w:r w:rsidR="00E83E8E">
        <w:rPr>
          <w:sz w:val="24"/>
          <w:szCs w:val="24"/>
        </w:rPr>
        <w:t>y</w:t>
      </w:r>
    </w:p>
    <w:p w:rsidR="003C6E45" w:rsidRPr="00D45D4C" w:rsidRDefault="003C6E45" w:rsidP="003C6E45">
      <w:pPr>
        <w:overflowPunct w:val="0"/>
        <w:autoSpaceDE w:val="0"/>
        <w:autoSpaceDN w:val="0"/>
        <w:adjustRightInd w:val="0"/>
        <w:jc w:val="center"/>
        <w:textAlignment w:val="baseline"/>
        <w:rPr>
          <w:b/>
          <w:bCs/>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Rozdział III – PRZEDSTAWICIELE STRON</w:t>
      </w: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3. Inspektorzy Nadzoru</w:t>
      </w:r>
    </w:p>
    <w:p w:rsidR="003C6E45" w:rsidRPr="00D81116" w:rsidRDefault="003C6E45" w:rsidP="003C6E45">
      <w:pPr>
        <w:pStyle w:val="Akapitzlist"/>
        <w:numPr>
          <w:ilvl w:val="0"/>
          <w:numId w:val="15"/>
        </w:numPr>
        <w:overflowPunct w:val="0"/>
        <w:autoSpaceDE w:val="0"/>
        <w:autoSpaceDN w:val="0"/>
        <w:adjustRightInd w:val="0"/>
        <w:jc w:val="both"/>
        <w:textAlignment w:val="baseline"/>
        <w:rPr>
          <w:b/>
          <w:sz w:val="24"/>
          <w:szCs w:val="24"/>
        </w:rPr>
      </w:pPr>
      <w:r w:rsidRPr="00D81116">
        <w:rPr>
          <w:sz w:val="24"/>
          <w:szCs w:val="24"/>
        </w:rPr>
        <w:t>Zamawiający ustanawia Inspektora Nadzoru jako reprezentanta Zamawiającego na budowie.</w:t>
      </w:r>
    </w:p>
    <w:p w:rsidR="003C6E45" w:rsidRPr="00D81116" w:rsidRDefault="003C6E45" w:rsidP="003C6E45">
      <w:pPr>
        <w:pStyle w:val="Akapitzlist"/>
        <w:numPr>
          <w:ilvl w:val="0"/>
          <w:numId w:val="15"/>
        </w:numPr>
        <w:overflowPunct w:val="0"/>
        <w:autoSpaceDE w:val="0"/>
        <w:autoSpaceDN w:val="0"/>
        <w:adjustRightInd w:val="0"/>
        <w:jc w:val="both"/>
        <w:textAlignment w:val="baseline"/>
        <w:rPr>
          <w:b/>
          <w:sz w:val="24"/>
          <w:szCs w:val="24"/>
        </w:rPr>
      </w:pPr>
      <w:r w:rsidRPr="00D81116">
        <w:rPr>
          <w:sz w:val="24"/>
          <w:szCs w:val="24"/>
        </w:rPr>
        <w:t xml:space="preserve">Zakres uprawnień inspektora nadzoru wynika z zapisów art. 25 i 26 ustawy z dnia 7 lipca 1994r. Prawo budowlane (tekst jedn. Dz. U. z 2013 r., poz. 1409 ze zm.). </w:t>
      </w:r>
    </w:p>
    <w:p w:rsidR="003C6E45" w:rsidRPr="00D81116" w:rsidRDefault="003C6E45" w:rsidP="003C6E45">
      <w:pPr>
        <w:pStyle w:val="Akapitzlist"/>
        <w:numPr>
          <w:ilvl w:val="0"/>
          <w:numId w:val="15"/>
        </w:numPr>
        <w:overflowPunct w:val="0"/>
        <w:autoSpaceDE w:val="0"/>
        <w:autoSpaceDN w:val="0"/>
        <w:adjustRightInd w:val="0"/>
        <w:jc w:val="both"/>
        <w:textAlignment w:val="baseline"/>
        <w:rPr>
          <w:b/>
          <w:sz w:val="24"/>
          <w:szCs w:val="24"/>
        </w:rPr>
      </w:pPr>
      <w:r w:rsidRPr="00D81116">
        <w:rPr>
          <w:sz w:val="24"/>
          <w:szCs w:val="24"/>
        </w:rPr>
        <w:t>Inspektor Nadzoru uprawniony jest do wydawania Wykonawcy poleceń związanych z jakością i ilością robót, które są niezbędne do prawidłowego wykonania przedmiotu zamówienia zgodnie z umową, specyfikacjami technicznymi, projektami budowlanymi i wykonawczymi oraz przepisami prawa budowlanego.</w:t>
      </w:r>
    </w:p>
    <w:p w:rsidR="003C6E45" w:rsidRPr="00D81116" w:rsidRDefault="003C6E45" w:rsidP="003C6E45">
      <w:pPr>
        <w:pStyle w:val="Akapitzlist"/>
        <w:numPr>
          <w:ilvl w:val="0"/>
          <w:numId w:val="15"/>
        </w:numPr>
        <w:overflowPunct w:val="0"/>
        <w:autoSpaceDE w:val="0"/>
        <w:autoSpaceDN w:val="0"/>
        <w:adjustRightInd w:val="0"/>
        <w:jc w:val="both"/>
        <w:textAlignment w:val="baseline"/>
        <w:rPr>
          <w:b/>
          <w:sz w:val="24"/>
          <w:szCs w:val="24"/>
        </w:rPr>
      </w:pPr>
      <w:r w:rsidRPr="00D81116">
        <w:rPr>
          <w:sz w:val="24"/>
          <w:szCs w:val="24"/>
        </w:rPr>
        <w:t>Do zadań Inspektora Nadzoru należy w szczególności:</w:t>
      </w:r>
    </w:p>
    <w:p w:rsidR="003C6E45" w:rsidRDefault="003C6E45" w:rsidP="003C6E45">
      <w:pPr>
        <w:pStyle w:val="Akapitzlist"/>
        <w:numPr>
          <w:ilvl w:val="0"/>
          <w:numId w:val="16"/>
        </w:numPr>
        <w:overflowPunct w:val="0"/>
        <w:autoSpaceDE w:val="0"/>
        <w:autoSpaceDN w:val="0"/>
        <w:adjustRightInd w:val="0"/>
        <w:jc w:val="both"/>
        <w:textAlignment w:val="baseline"/>
        <w:rPr>
          <w:sz w:val="24"/>
          <w:szCs w:val="24"/>
        </w:rPr>
      </w:pPr>
      <w:r w:rsidRPr="00D81116">
        <w:rPr>
          <w:sz w:val="24"/>
          <w:szCs w:val="24"/>
        </w:rPr>
        <w:t>reprezentowanie Zamawiającego na budowie przez sprawowanie kontroli zgodności jej realizacji z projektem i pozwoleniem na budowę, przepisami oraz zasadami wiedzy technicznej,</w:t>
      </w:r>
    </w:p>
    <w:p w:rsidR="003C6E45" w:rsidRDefault="003C6E45" w:rsidP="003C6E45">
      <w:pPr>
        <w:pStyle w:val="Akapitzlist"/>
        <w:numPr>
          <w:ilvl w:val="0"/>
          <w:numId w:val="16"/>
        </w:numPr>
        <w:overflowPunct w:val="0"/>
        <w:autoSpaceDE w:val="0"/>
        <w:autoSpaceDN w:val="0"/>
        <w:adjustRightInd w:val="0"/>
        <w:jc w:val="both"/>
        <w:textAlignment w:val="baseline"/>
        <w:rPr>
          <w:sz w:val="24"/>
          <w:szCs w:val="24"/>
        </w:rPr>
      </w:pPr>
      <w:r w:rsidRPr="00D81116">
        <w:rPr>
          <w:sz w:val="24"/>
          <w:szCs w:val="24"/>
        </w:rPr>
        <w:t>sprawdzanie jakości wykonywanych robót i wbudowanych wyrobów budowlanych, a w szczególności zapobieganie zastosowaniu wyrobów budowlanych wadliwych i niedopuszczonych do stosowania w budownictwie,</w:t>
      </w:r>
    </w:p>
    <w:p w:rsidR="003C6E45" w:rsidRDefault="003C6E45" w:rsidP="003C6E45">
      <w:pPr>
        <w:pStyle w:val="Akapitzlist"/>
        <w:numPr>
          <w:ilvl w:val="0"/>
          <w:numId w:val="16"/>
        </w:numPr>
        <w:overflowPunct w:val="0"/>
        <w:autoSpaceDE w:val="0"/>
        <w:autoSpaceDN w:val="0"/>
        <w:adjustRightInd w:val="0"/>
        <w:jc w:val="both"/>
        <w:textAlignment w:val="baseline"/>
        <w:rPr>
          <w:sz w:val="24"/>
          <w:szCs w:val="24"/>
        </w:rPr>
      </w:pPr>
      <w:r w:rsidRPr="00D81116">
        <w:rPr>
          <w:sz w:val="24"/>
          <w:szCs w:val="24"/>
        </w:rPr>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rsidR="003C6E45" w:rsidRPr="00D81116" w:rsidRDefault="003C6E45" w:rsidP="003C6E45">
      <w:pPr>
        <w:pStyle w:val="Akapitzlist"/>
        <w:numPr>
          <w:ilvl w:val="0"/>
          <w:numId w:val="16"/>
        </w:numPr>
        <w:overflowPunct w:val="0"/>
        <w:autoSpaceDE w:val="0"/>
        <w:autoSpaceDN w:val="0"/>
        <w:adjustRightInd w:val="0"/>
        <w:jc w:val="both"/>
        <w:textAlignment w:val="baseline"/>
        <w:rPr>
          <w:sz w:val="24"/>
          <w:szCs w:val="24"/>
        </w:rPr>
      </w:pPr>
      <w:r w:rsidRPr="00D81116">
        <w:rPr>
          <w:sz w:val="24"/>
          <w:szCs w:val="24"/>
        </w:rPr>
        <w:t>potwierdzanie faktycznie wykonanych robót i usług oraz usunięcia wad, kontrolowanie rozliczeń budowy.</w:t>
      </w:r>
    </w:p>
    <w:p w:rsidR="003C6E45" w:rsidRPr="00D81116" w:rsidRDefault="003C6E45" w:rsidP="003C6E45">
      <w:pPr>
        <w:pStyle w:val="Akapitzlist"/>
        <w:numPr>
          <w:ilvl w:val="0"/>
          <w:numId w:val="17"/>
        </w:numPr>
        <w:overflowPunct w:val="0"/>
        <w:autoSpaceDE w:val="0"/>
        <w:autoSpaceDN w:val="0"/>
        <w:adjustRightInd w:val="0"/>
        <w:jc w:val="both"/>
        <w:textAlignment w:val="baseline"/>
        <w:rPr>
          <w:sz w:val="24"/>
          <w:szCs w:val="24"/>
        </w:rPr>
      </w:pPr>
      <w:r w:rsidRPr="00D81116">
        <w:rPr>
          <w:sz w:val="24"/>
          <w:szCs w:val="24"/>
        </w:rPr>
        <w:t>Inspektor Nadzoru Inwestorskiego jest uprawniony zgłosić uzasadnione uwagi, zastrzeżenia albo wystąpić do Wykonawcy z żądaniem usunięcia określonej osoby spośród personelu Wykonawcy lub jego Podwykonawcy.</w:t>
      </w:r>
    </w:p>
    <w:p w:rsidR="003C6E45" w:rsidRPr="00D45D4C" w:rsidRDefault="003C6E45" w:rsidP="003C6E45">
      <w:pPr>
        <w:overflowPunct w:val="0"/>
        <w:autoSpaceDE w:val="0"/>
        <w:autoSpaceDN w:val="0"/>
        <w:adjustRightInd w:val="0"/>
        <w:jc w:val="both"/>
        <w:textAlignment w:val="baseline"/>
        <w:rPr>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4. Kierownik budowy</w:t>
      </w:r>
    </w:p>
    <w:p w:rsidR="003C6E45"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t xml:space="preserve">Został ustanowiony  kierownik budowy posiadający uprawnienia budowlane w specjalności  ……… w osobie: …………………posiadający  uprawnienia budowlane Nr …………………….. </w:t>
      </w:r>
    </w:p>
    <w:p w:rsidR="003C6E45"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lastRenderedPageBreak/>
        <w:t>Kierownika budowy i ww. kierowników robót deleguje Wykonawca, a ustanawia Zamawiający. Ustanowiony kierownik budowy działa w ramach obowiązków określonych w ustawie Prawo budowlane.</w:t>
      </w:r>
    </w:p>
    <w:p w:rsidR="003C6E45"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t>Kierownik budowy ma obowiązek uczestniczenia w odbiorach, naradach koordynacyjnych budowy.</w:t>
      </w:r>
    </w:p>
    <w:p w:rsidR="003C6E45"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t xml:space="preserve">Kierownik budowy współpracuje na terenie budowy z Inspektorem Nadzoru wskazanym przez Zamawiającego. </w:t>
      </w:r>
    </w:p>
    <w:p w:rsidR="003C6E45"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t>Istnieje możliwość dokonania zmiany kierownika budowy i kierowników robót. Zmiana kierownika budowy i kierowników robót może nastąpić jedynie za uprzednią pisemną zgodą Zamawiającego. Zamawiający zatwierdzi zmianę tylko wówczas, jeżeli kwalifikacje i zdolności delegowanych osób będą spełniały wymagania zawarte w § 6 ust. 1 pkt 2 umowy.</w:t>
      </w:r>
    </w:p>
    <w:p w:rsidR="003C6E45"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t>Wykonawca z własnej inicjatywy proponuje zmianę osoby wskazanej w ust. 1 niniejszego paragrafu w następujących przypadkach:</w:t>
      </w:r>
    </w:p>
    <w:p w:rsidR="003C6E45" w:rsidRDefault="003C6E45" w:rsidP="003C6E45">
      <w:pPr>
        <w:pStyle w:val="Akapitzlist"/>
        <w:numPr>
          <w:ilvl w:val="0"/>
          <w:numId w:val="19"/>
        </w:numPr>
        <w:overflowPunct w:val="0"/>
        <w:autoSpaceDE w:val="0"/>
        <w:autoSpaceDN w:val="0"/>
        <w:adjustRightInd w:val="0"/>
        <w:jc w:val="both"/>
        <w:textAlignment w:val="baseline"/>
        <w:rPr>
          <w:sz w:val="24"/>
          <w:szCs w:val="24"/>
        </w:rPr>
      </w:pPr>
      <w:r>
        <w:rPr>
          <w:sz w:val="24"/>
          <w:szCs w:val="24"/>
        </w:rPr>
        <w:t>ś</w:t>
      </w:r>
      <w:r w:rsidRPr="00D81116">
        <w:rPr>
          <w:sz w:val="24"/>
          <w:szCs w:val="24"/>
        </w:rPr>
        <w:t>mierci, choroby lub innych zdarzeń losowych,</w:t>
      </w:r>
    </w:p>
    <w:p w:rsidR="003C6E45" w:rsidRPr="00D81116" w:rsidRDefault="003C6E45" w:rsidP="003C6E45">
      <w:pPr>
        <w:pStyle w:val="Akapitzlist"/>
        <w:numPr>
          <w:ilvl w:val="0"/>
          <w:numId w:val="19"/>
        </w:numPr>
        <w:overflowPunct w:val="0"/>
        <w:autoSpaceDE w:val="0"/>
        <w:autoSpaceDN w:val="0"/>
        <w:adjustRightInd w:val="0"/>
        <w:jc w:val="both"/>
        <w:textAlignment w:val="baseline"/>
        <w:rPr>
          <w:sz w:val="24"/>
          <w:szCs w:val="24"/>
        </w:rPr>
      </w:pPr>
      <w:r w:rsidRPr="00D81116">
        <w:rPr>
          <w:sz w:val="24"/>
          <w:szCs w:val="24"/>
        </w:rPr>
        <w:t>jeżeli zmiana tej osoby stanie się konieczna z jakichkolwiek innych przyczyn niezależnych od Wykonawcy.</w:t>
      </w:r>
    </w:p>
    <w:p w:rsidR="003C6E45" w:rsidRPr="00D81116"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                                             </w:t>
      </w:r>
    </w:p>
    <w:p w:rsidR="003C6E45" w:rsidRPr="00D45D4C" w:rsidRDefault="003C6E45" w:rsidP="003C6E45">
      <w:pPr>
        <w:overflowPunct w:val="0"/>
        <w:autoSpaceDE w:val="0"/>
        <w:autoSpaceDN w:val="0"/>
        <w:adjustRightInd w:val="0"/>
        <w:jc w:val="center"/>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xml:space="preserve">§ 5. Obowiązki Zamawiającego </w:t>
      </w:r>
    </w:p>
    <w:p w:rsidR="003C6E45" w:rsidRPr="00D45D4C" w:rsidRDefault="003C6E45" w:rsidP="003C6E45">
      <w:pPr>
        <w:overflowPunct w:val="0"/>
        <w:autoSpaceDE w:val="0"/>
        <w:autoSpaceDN w:val="0"/>
        <w:adjustRightInd w:val="0"/>
        <w:jc w:val="both"/>
        <w:textAlignment w:val="baseline"/>
        <w:rPr>
          <w:sz w:val="24"/>
          <w:szCs w:val="24"/>
        </w:rPr>
      </w:pPr>
      <w:r w:rsidRPr="00D45D4C">
        <w:rPr>
          <w:sz w:val="24"/>
          <w:szCs w:val="24"/>
        </w:rPr>
        <w:t>Do obowiązków Zamawiającego należy:</w:t>
      </w:r>
    </w:p>
    <w:p w:rsidR="003C6E45" w:rsidRPr="00D45D4C" w:rsidRDefault="003C6E45" w:rsidP="003C6E45">
      <w:pPr>
        <w:numPr>
          <w:ilvl w:val="0"/>
          <w:numId w:val="7"/>
        </w:numPr>
        <w:overflowPunct w:val="0"/>
        <w:autoSpaceDE w:val="0"/>
        <w:autoSpaceDN w:val="0"/>
        <w:adjustRightInd w:val="0"/>
        <w:jc w:val="both"/>
        <w:textAlignment w:val="baseline"/>
        <w:rPr>
          <w:sz w:val="24"/>
          <w:szCs w:val="24"/>
        </w:rPr>
      </w:pPr>
      <w:r w:rsidRPr="00D45D4C">
        <w:rPr>
          <w:sz w:val="24"/>
          <w:szCs w:val="24"/>
        </w:rPr>
        <w:t>przekazanie Wykonawcy kompletu dokumentacji projektowej – w terminie 10 dni roboczych od dnia podpisania umowy,</w:t>
      </w:r>
    </w:p>
    <w:p w:rsidR="003C6E45" w:rsidRPr="00D45D4C" w:rsidRDefault="003C6E45" w:rsidP="003C6E45">
      <w:pPr>
        <w:numPr>
          <w:ilvl w:val="0"/>
          <w:numId w:val="7"/>
        </w:numPr>
        <w:overflowPunct w:val="0"/>
        <w:autoSpaceDE w:val="0"/>
        <w:autoSpaceDN w:val="0"/>
        <w:adjustRightInd w:val="0"/>
        <w:jc w:val="both"/>
        <w:textAlignment w:val="baseline"/>
        <w:rPr>
          <w:sz w:val="24"/>
          <w:szCs w:val="24"/>
        </w:rPr>
      </w:pPr>
      <w:r w:rsidRPr="00D45D4C">
        <w:rPr>
          <w:sz w:val="24"/>
          <w:szCs w:val="24"/>
        </w:rPr>
        <w:t xml:space="preserve">przekazanie terenu budowy w terminie 14 dni roboczych od dnia podpisania umowy - na zakres  wynikający z projektu budowanego,  </w:t>
      </w:r>
    </w:p>
    <w:p w:rsidR="003C6E45" w:rsidRPr="00D45D4C" w:rsidRDefault="003C6E45" w:rsidP="003C6E45">
      <w:pPr>
        <w:numPr>
          <w:ilvl w:val="0"/>
          <w:numId w:val="7"/>
        </w:numPr>
        <w:overflowPunct w:val="0"/>
        <w:autoSpaceDE w:val="0"/>
        <w:autoSpaceDN w:val="0"/>
        <w:adjustRightInd w:val="0"/>
        <w:jc w:val="both"/>
        <w:textAlignment w:val="baseline"/>
        <w:rPr>
          <w:sz w:val="24"/>
          <w:szCs w:val="24"/>
        </w:rPr>
      </w:pPr>
      <w:r w:rsidRPr="00D45D4C">
        <w:rPr>
          <w:sz w:val="24"/>
          <w:szCs w:val="24"/>
        </w:rPr>
        <w:t>zapłata za wykonane i odebrane roboty,</w:t>
      </w:r>
    </w:p>
    <w:p w:rsidR="003C6E45" w:rsidRPr="00D45D4C" w:rsidRDefault="003C6E45" w:rsidP="003C6E45">
      <w:pPr>
        <w:numPr>
          <w:ilvl w:val="0"/>
          <w:numId w:val="7"/>
        </w:numPr>
        <w:overflowPunct w:val="0"/>
        <w:autoSpaceDE w:val="0"/>
        <w:autoSpaceDN w:val="0"/>
        <w:adjustRightInd w:val="0"/>
        <w:textAlignment w:val="baseline"/>
        <w:rPr>
          <w:sz w:val="24"/>
          <w:szCs w:val="24"/>
        </w:rPr>
      </w:pPr>
      <w:r w:rsidRPr="00D45D4C">
        <w:rPr>
          <w:sz w:val="24"/>
          <w:szCs w:val="24"/>
        </w:rPr>
        <w:t>zapewnienie nadzoru inwestorskiego.</w:t>
      </w:r>
    </w:p>
    <w:p w:rsidR="003C6E45" w:rsidRPr="00D45D4C" w:rsidRDefault="003C6E45" w:rsidP="003C6E45">
      <w:pPr>
        <w:overflowPunct w:val="0"/>
        <w:autoSpaceDE w:val="0"/>
        <w:autoSpaceDN w:val="0"/>
        <w:adjustRightInd w:val="0"/>
        <w:jc w:val="center"/>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6. Obowiązki Wykonawcy</w:t>
      </w:r>
    </w:p>
    <w:p w:rsidR="003C6E45" w:rsidRDefault="003C6E45" w:rsidP="003C6E45">
      <w:pPr>
        <w:pStyle w:val="Akapitzlist"/>
        <w:numPr>
          <w:ilvl w:val="0"/>
          <w:numId w:val="20"/>
        </w:numPr>
        <w:tabs>
          <w:tab w:val="num" w:pos="360"/>
        </w:tabs>
        <w:overflowPunct w:val="0"/>
        <w:autoSpaceDE w:val="0"/>
        <w:autoSpaceDN w:val="0"/>
        <w:adjustRightInd w:val="0"/>
        <w:jc w:val="both"/>
        <w:textAlignment w:val="baseline"/>
        <w:rPr>
          <w:sz w:val="24"/>
          <w:szCs w:val="24"/>
        </w:rPr>
      </w:pPr>
      <w:r w:rsidRPr="00F32F7D">
        <w:rPr>
          <w:sz w:val="24"/>
          <w:szCs w:val="24"/>
        </w:rPr>
        <w:t>Do obowiązków Wykonawcy należy w szczególności:</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wykonanie przedmiotu umowy zgodnie z dostarczoną dokumentacją, specyfikacjami technicznymi, zasadami wiedzy technicznej i przepisami prawa,</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zapewnienie kierownika budowy posiadającego uprawnienia budowlane do kierowania robotami budowlanymi w specjalności ……………….,</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 xml:space="preserve">uzyskanie wszelkich wymaganych decyzji na prowadzenie robót (np. decyzje na zajęcie pasa drogowego), </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przygotowanie projektu czasowej organizacji ruchu (jeżeli jest wymagany), organizacja ruchu i zabezpieczenie terenu budowy w okresie trwania umowy,</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obsługa geodezyjna (m. in. wytyczenie i inwentaryzacja powykonawcza),</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wykonanie czynności wymienionych w art. 22 ustawy Prawo budowlane,</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realizacja zaleceń wpisanych do dziennika budowy i poleceń inspektora nadzoru,</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 xml:space="preserve">wykonanie robót tymczasowych, które mogą być potrzebne podczas wykonywania robót podstawowych, </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 xml:space="preserve">skompletowanie i przedstawienie Zamawiającemu dokumentów pozwalających na ocenę prawidłowego wykonania przedmiotu odbioru robót, a w szczególności: protokołów badań i sprawdzeń, protokołów odbiorów </w:t>
      </w:r>
      <w:r w:rsidRPr="00F32F7D">
        <w:rPr>
          <w:sz w:val="24"/>
          <w:szCs w:val="24"/>
        </w:rPr>
        <w:lastRenderedPageBreak/>
        <w:t>technicznych, dziennika budowy, zaświadczeń właściwych jednostek i organów wymaganych przepisami, niezbędnych świadectw kontroli jakości,</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utrzymanie ładu i porządku na terenie budowy, a po zakończeniu robót pozostawienie terenu czystego i nadającego się do użytkowania,</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zorganizowanie i kierowanie budową w sposób zgodny z obowiązującymi przepisami bhp,</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pisemne informowanie Zamawiającego (lub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w przypadku zniszczenia lub uszkodzenia wykonanych robót, ich części bądź majątku Zamawiającego lub osób trzecich – naprawienie ich i doprowadzenie do stanu poprzedniego,</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wszelkie prace i czynności związane z zabezpieczeniem terenu budowy przed możliwością wstępu osób nieupoważnionych, kradzieżą lub dewastacją, a także niezbędne do prowadzenia robót zgodnie z przepisami dotyczącymi bezpieczeństwa i higieny pracy,</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zapewnienie potrzebnego oprzyrządowania, potencjału ludzkiego oraz materiałów niezbędnych do badania jakości robót wykonanych z tych materiałów na terenie budowy, a także do sprawdzenia ilości zużytych materiałów. Badania będą realizowane przez Wykonawcę na własny koszt.</w:t>
      </w:r>
    </w:p>
    <w:p w:rsidR="003C6E45" w:rsidRPr="00F32F7D"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Wykonawca jest zobowiązany zapewnić, żeby kierownik budowy oraz kierownicy robót branżowych fizycznie przebywali i wykonywali swoje obowiązki na terenie budowy w pełnym wymiarze czasu pracy.</w:t>
      </w:r>
    </w:p>
    <w:p w:rsidR="003C6E45" w:rsidRPr="00F32F7D" w:rsidRDefault="003C6E45" w:rsidP="003C6E45">
      <w:pPr>
        <w:pStyle w:val="Akapitzlist"/>
        <w:numPr>
          <w:ilvl w:val="0"/>
          <w:numId w:val="20"/>
        </w:numPr>
        <w:tabs>
          <w:tab w:val="num" w:pos="360"/>
        </w:tabs>
        <w:overflowPunct w:val="0"/>
        <w:autoSpaceDE w:val="0"/>
        <w:autoSpaceDN w:val="0"/>
        <w:adjustRightInd w:val="0"/>
        <w:jc w:val="both"/>
        <w:textAlignment w:val="baseline"/>
        <w:rPr>
          <w:sz w:val="24"/>
          <w:szCs w:val="24"/>
        </w:rPr>
      </w:pPr>
      <w:r w:rsidRPr="00F32F7D">
        <w:rPr>
          <w:sz w:val="24"/>
          <w:szCs w:val="24"/>
        </w:rPr>
        <w:t>Wyliczenie obowiązków Wykonawcy zawartych w ust. 1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rsidR="003C6E45" w:rsidRPr="00D45D4C" w:rsidRDefault="003C6E45" w:rsidP="003C6E45">
      <w:pPr>
        <w:overflowPunct w:val="0"/>
        <w:autoSpaceDE w:val="0"/>
        <w:autoSpaceDN w:val="0"/>
        <w:adjustRightInd w:val="0"/>
        <w:jc w:val="center"/>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7. Odpowiedzialność Wykonawcy</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743F66">
        <w:rPr>
          <w:sz w:val="24"/>
          <w:szCs w:val="24"/>
        </w:rPr>
        <w:t>Wykonawca jest odpowiedzialny za sprawność, stabilność i bezpieczeństwo wszelkich działań i metod pracy na terenie budowy.</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Od daty rozpoczęcia robót aż do wydania potwierdzenia zakończenia okresu gwarancyjnego, Wykonawca zobowiązuje się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Wykonawca winien zapewnić bezpieczeństwo na placu budowy przez cały okres wykonywania robót dla swoich pracowników, przedstawicieli Zamawiającego i stron trzecich.</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 xml:space="preserve">Wykonawca na własną odpowiedzialność i na własny koszt zapewni ochronę, zabezpieczenie i konserwację istniejących budowli i instalacji, organizację placu budowy itp. </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Wykonawca winien podporządkować się poleceniom wydawanym przez Inspektora Nadzoru. W przypadku uznania, że polecenia przekraczają uprawnienia Inspektora Nadzoru, Wykonawca powinien zawiadomić o tym niezwłocznie Zamawiającego. Do czasu podjęcia decyzji przez Zamawiającego polecenie Inspektora Nadzoru jest zawieszone.</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lastRenderedPageBreak/>
        <w:t>Wykonawca na własny koszt usunie z placu budowy gruz i inne materiały rozbiórkowe, śmieci i odpady.</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Podczas całego okresu trwania robót Wykonawca winien na własny koszt zabezpieczyć i oznakować prowadzone roboty oraz dbać o stan techniczny i prawidłowość oznakowania.</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Wykonawca ponosi pełną odpowiedzialność za teren budowy z chwilą przejęcia placu budowy.</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Zamawiający nie zapewnia Wykonawcy terenu pod zaplecze budowy oraz terenu na składowanie materiałów.</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Wykonawca jest zobowiązany zaangażować odpowiednio wykwalifikowany personel, zapewniający należ</w:t>
      </w:r>
      <w:r>
        <w:rPr>
          <w:sz w:val="24"/>
          <w:szCs w:val="24"/>
        </w:rPr>
        <w:t>yte i terminowe wykonanie robót.</w:t>
      </w:r>
    </w:p>
    <w:p w:rsidR="003C6E45" w:rsidRPr="00473427"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Wykonawca jest zobowiązany zapewnić, aby osoby zaangażowane do wykonania robót podczas obecności na terenie budowy nosiły oznaczenia identyfikujące podmioty, które je zaangażowały.</w:t>
      </w:r>
    </w:p>
    <w:p w:rsidR="003C6E45" w:rsidRPr="00D45D4C" w:rsidRDefault="003C6E45" w:rsidP="003C6E45">
      <w:pPr>
        <w:overflowPunct w:val="0"/>
        <w:autoSpaceDE w:val="0"/>
        <w:autoSpaceDN w:val="0"/>
        <w:adjustRightInd w:val="0"/>
        <w:jc w:val="center"/>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p>
    <w:p w:rsidR="003C6E45" w:rsidRDefault="003C6E45" w:rsidP="003C6E45">
      <w:pPr>
        <w:overflowPunct w:val="0"/>
        <w:autoSpaceDE w:val="0"/>
        <w:autoSpaceDN w:val="0"/>
        <w:adjustRightInd w:val="0"/>
        <w:jc w:val="center"/>
        <w:textAlignment w:val="baseline"/>
        <w:rPr>
          <w:b/>
          <w:sz w:val="24"/>
          <w:szCs w:val="24"/>
        </w:rPr>
      </w:pPr>
      <w:r w:rsidRPr="00D45D4C">
        <w:rPr>
          <w:b/>
          <w:sz w:val="24"/>
          <w:szCs w:val="24"/>
        </w:rPr>
        <w:t>§ 8. Podwykonawcy</w:t>
      </w:r>
    </w:p>
    <w:p w:rsidR="003C6E45" w:rsidRPr="00030C8A" w:rsidRDefault="003C6E45" w:rsidP="003C6E45">
      <w:pPr>
        <w:pStyle w:val="Akapitzlist"/>
        <w:numPr>
          <w:ilvl w:val="0"/>
          <w:numId w:val="23"/>
        </w:numPr>
        <w:overflowPunct w:val="0"/>
        <w:autoSpaceDE w:val="0"/>
        <w:autoSpaceDN w:val="0"/>
        <w:adjustRightInd w:val="0"/>
        <w:jc w:val="both"/>
        <w:textAlignment w:val="baseline"/>
        <w:rPr>
          <w:b/>
          <w:sz w:val="24"/>
          <w:szCs w:val="24"/>
        </w:rPr>
      </w:pPr>
      <w:r w:rsidRPr="00030C8A">
        <w:rPr>
          <w:sz w:val="24"/>
          <w:szCs w:val="24"/>
        </w:rPr>
        <w:t>Wykonawca może powierzyć wykonanie części zamówienia podwykonawcy.</w:t>
      </w:r>
    </w:p>
    <w:p w:rsidR="003C6E45" w:rsidRPr="00030C8A" w:rsidRDefault="003C6E45" w:rsidP="003C6E45">
      <w:pPr>
        <w:pStyle w:val="Akapitzlist"/>
        <w:numPr>
          <w:ilvl w:val="0"/>
          <w:numId w:val="23"/>
        </w:numPr>
        <w:overflowPunct w:val="0"/>
        <w:autoSpaceDE w:val="0"/>
        <w:autoSpaceDN w:val="0"/>
        <w:adjustRightInd w:val="0"/>
        <w:textAlignment w:val="baseline"/>
        <w:rPr>
          <w:b/>
          <w:sz w:val="24"/>
          <w:szCs w:val="24"/>
        </w:rPr>
      </w:pPr>
      <w:r w:rsidRPr="00030C8A">
        <w:rPr>
          <w:sz w:val="24"/>
          <w:szCs w:val="24"/>
        </w:rPr>
        <w:t>Wykonawca jest odpowiedzialny za działania lub zaniechania podwykonawcy, dalszych podwykonawców, ich przedstawicieli lub pracowników, jak za własne działania lub zaniechania.</w:t>
      </w:r>
    </w:p>
    <w:p w:rsidR="003C6E45" w:rsidRPr="00D45D4C" w:rsidRDefault="003C6E45" w:rsidP="003C6E45">
      <w:pPr>
        <w:keepNext/>
        <w:overflowPunct w:val="0"/>
        <w:autoSpaceDE w:val="0"/>
        <w:autoSpaceDN w:val="0"/>
        <w:adjustRightInd w:val="0"/>
        <w:jc w:val="center"/>
        <w:textAlignment w:val="baseline"/>
        <w:rPr>
          <w:b/>
          <w:bCs/>
          <w:sz w:val="24"/>
          <w:szCs w:val="24"/>
        </w:rPr>
      </w:pPr>
    </w:p>
    <w:p w:rsidR="003C6E45" w:rsidRPr="00D45D4C" w:rsidRDefault="003C6E45" w:rsidP="003C6E45">
      <w:pPr>
        <w:keepNext/>
        <w:overflowPunct w:val="0"/>
        <w:autoSpaceDE w:val="0"/>
        <w:autoSpaceDN w:val="0"/>
        <w:adjustRightInd w:val="0"/>
        <w:jc w:val="center"/>
        <w:textAlignment w:val="baseline"/>
        <w:rPr>
          <w:b/>
          <w:bCs/>
          <w:sz w:val="24"/>
          <w:szCs w:val="24"/>
        </w:rPr>
      </w:pPr>
      <w:r w:rsidRPr="00D45D4C">
        <w:rPr>
          <w:b/>
          <w:bCs/>
          <w:sz w:val="24"/>
          <w:szCs w:val="24"/>
        </w:rPr>
        <w:t>Rozdział IV – WYNAGRODZENIE</w:t>
      </w: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9. Uwarunkowania wynagrodzenia</w:t>
      </w:r>
    </w:p>
    <w:p w:rsidR="003C6E45" w:rsidRDefault="003C6E45" w:rsidP="003C6E45">
      <w:pPr>
        <w:pStyle w:val="Akapitzlist"/>
        <w:numPr>
          <w:ilvl w:val="0"/>
          <w:numId w:val="24"/>
        </w:numPr>
        <w:overflowPunct w:val="0"/>
        <w:autoSpaceDE w:val="0"/>
        <w:autoSpaceDN w:val="0"/>
        <w:adjustRightInd w:val="0"/>
        <w:jc w:val="both"/>
        <w:textAlignment w:val="baseline"/>
        <w:rPr>
          <w:sz w:val="24"/>
          <w:szCs w:val="24"/>
        </w:rPr>
      </w:pPr>
      <w:r w:rsidRPr="00030C8A">
        <w:rPr>
          <w:sz w:val="24"/>
          <w:szCs w:val="24"/>
        </w:rPr>
        <w:t xml:space="preserve">Uznaje się, iż Wykonawca przed złożeniem oferty uzyskał potrzebne informacje dotyczące warunków terenowych, wziął pod uwagę rozmiar i rodzaj robót oraz materiałów niezbędnych do wykonania i zakończenia robót oraz uzyskał wszelkie niezbędne informacje dotyczące ryzyka, trudności i innych okoliczności, jakie mogą mieć wpływ lub mogły dotyczyć oferty przetargowej. </w:t>
      </w:r>
    </w:p>
    <w:p w:rsidR="003C6E45" w:rsidRDefault="003C6E45" w:rsidP="003C6E45">
      <w:pPr>
        <w:pStyle w:val="Akapitzlist"/>
        <w:numPr>
          <w:ilvl w:val="0"/>
          <w:numId w:val="24"/>
        </w:numPr>
        <w:overflowPunct w:val="0"/>
        <w:autoSpaceDE w:val="0"/>
        <w:autoSpaceDN w:val="0"/>
        <w:adjustRightInd w:val="0"/>
        <w:jc w:val="both"/>
        <w:textAlignment w:val="baseline"/>
        <w:rPr>
          <w:sz w:val="24"/>
          <w:szCs w:val="24"/>
        </w:rPr>
      </w:pPr>
      <w:r w:rsidRPr="00030C8A">
        <w:rPr>
          <w:sz w:val="24"/>
          <w:szCs w:val="24"/>
        </w:rPr>
        <w:t xml:space="preserve">Wynagrodzenie za wykonanie przedmiotu umowy określonego w § 1 strony ustaliły na podstawie ceny ofertowej Wykonawcy. </w:t>
      </w:r>
    </w:p>
    <w:p w:rsidR="003C6E45" w:rsidRDefault="003C6E45" w:rsidP="003C6E45">
      <w:pPr>
        <w:pStyle w:val="Akapitzlist"/>
        <w:numPr>
          <w:ilvl w:val="0"/>
          <w:numId w:val="24"/>
        </w:numPr>
        <w:overflowPunct w:val="0"/>
        <w:autoSpaceDE w:val="0"/>
        <w:autoSpaceDN w:val="0"/>
        <w:adjustRightInd w:val="0"/>
        <w:jc w:val="both"/>
        <w:textAlignment w:val="baseline"/>
        <w:rPr>
          <w:sz w:val="24"/>
          <w:szCs w:val="24"/>
        </w:rPr>
      </w:pPr>
      <w:r w:rsidRPr="00030C8A">
        <w:rPr>
          <w:sz w:val="24"/>
          <w:szCs w:val="24"/>
        </w:rPr>
        <w:t>Wynagrodzenie, o którym mowa w § 10, obejmuje wszelkie koszty niezbędne do zrealizowania przedmiotu umowy, wynikające wprost z dokumentacji projektowej, jak również w niej nie ujęte z powodu ewentualnych wad dokumentacji spowodowanych jej niezgodnością  z zasadami wiedzy technicznej lub stanem faktycznym, a bez których nie można wykonać przedmiotu umowy.</w:t>
      </w:r>
    </w:p>
    <w:p w:rsidR="003C6E45" w:rsidRDefault="003C6E45" w:rsidP="003C6E45">
      <w:pPr>
        <w:pStyle w:val="Akapitzlist"/>
        <w:numPr>
          <w:ilvl w:val="0"/>
          <w:numId w:val="24"/>
        </w:numPr>
        <w:overflowPunct w:val="0"/>
        <w:autoSpaceDE w:val="0"/>
        <w:autoSpaceDN w:val="0"/>
        <w:adjustRightInd w:val="0"/>
        <w:jc w:val="both"/>
        <w:textAlignment w:val="baseline"/>
        <w:rPr>
          <w:sz w:val="24"/>
          <w:szCs w:val="24"/>
        </w:rPr>
      </w:pPr>
      <w:r w:rsidRPr="00030C8A">
        <w:rPr>
          <w:sz w:val="24"/>
          <w:szCs w:val="24"/>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10 umowy. </w:t>
      </w:r>
    </w:p>
    <w:p w:rsidR="003C6E45" w:rsidRDefault="003C6E45" w:rsidP="003C6E45">
      <w:pPr>
        <w:pStyle w:val="Akapitzlist"/>
        <w:numPr>
          <w:ilvl w:val="0"/>
          <w:numId w:val="24"/>
        </w:numPr>
        <w:overflowPunct w:val="0"/>
        <w:autoSpaceDE w:val="0"/>
        <w:autoSpaceDN w:val="0"/>
        <w:adjustRightInd w:val="0"/>
        <w:jc w:val="both"/>
        <w:textAlignment w:val="baseline"/>
        <w:rPr>
          <w:sz w:val="24"/>
          <w:szCs w:val="24"/>
        </w:rPr>
      </w:pPr>
      <w:r w:rsidRPr="00030C8A">
        <w:rPr>
          <w:sz w:val="24"/>
          <w:szCs w:val="24"/>
        </w:rPr>
        <w:t>Wynagrodzenie ma charakter wynagrodzenia ryczałtowego.</w:t>
      </w:r>
    </w:p>
    <w:p w:rsidR="006B4E86" w:rsidRPr="00030C8A" w:rsidRDefault="006B4E86" w:rsidP="003C6E45">
      <w:pPr>
        <w:pStyle w:val="Akapitzlist"/>
        <w:numPr>
          <w:ilvl w:val="0"/>
          <w:numId w:val="24"/>
        </w:numPr>
        <w:overflowPunct w:val="0"/>
        <w:autoSpaceDE w:val="0"/>
        <w:autoSpaceDN w:val="0"/>
        <w:adjustRightInd w:val="0"/>
        <w:jc w:val="both"/>
        <w:textAlignment w:val="baseline"/>
        <w:rPr>
          <w:sz w:val="24"/>
          <w:szCs w:val="24"/>
        </w:rPr>
      </w:pPr>
      <w:r>
        <w:rPr>
          <w:sz w:val="24"/>
          <w:szCs w:val="24"/>
        </w:rPr>
        <w:t>Zamawiający dopuszcza płatności częściowe, płatność końcowa stanowić będzie nie mniej niż 30% wynagrodzenia.</w:t>
      </w:r>
    </w:p>
    <w:p w:rsidR="003C6E45" w:rsidRPr="00D45D4C" w:rsidRDefault="003C6E45" w:rsidP="003C6E45">
      <w:pPr>
        <w:overflowPunct w:val="0"/>
        <w:autoSpaceDE w:val="0"/>
        <w:autoSpaceDN w:val="0"/>
        <w:adjustRightInd w:val="0"/>
        <w:jc w:val="both"/>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10.  Wysokość wynagrodzenia.</w:t>
      </w:r>
    </w:p>
    <w:p w:rsidR="003C6E45" w:rsidRPr="00030C8A" w:rsidRDefault="003C6E45" w:rsidP="003C6E45">
      <w:pPr>
        <w:pStyle w:val="Akapitzlist"/>
        <w:numPr>
          <w:ilvl w:val="0"/>
          <w:numId w:val="25"/>
        </w:numPr>
        <w:overflowPunct w:val="0"/>
        <w:autoSpaceDE w:val="0"/>
        <w:autoSpaceDN w:val="0"/>
        <w:adjustRightInd w:val="0"/>
        <w:jc w:val="both"/>
        <w:textAlignment w:val="baseline"/>
        <w:rPr>
          <w:sz w:val="24"/>
          <w:szCs w:val="24"/>
        </w:rPr>
      </w:pPr>
      <w:r w:rsidRPr="00030C8A">
        <w:rPr>
          <w:sz w:val="24"/>
          <w:szCs w:val="24"/>
        </w:rPr>
        <w:t xml:space="preserve">Na podstawie oferty ustala się </w:t>
      </w:r>
      <w:r w:rsidRPr="00030C8A">
        <w:rPr>
          <w:b/>
          <w:sz w:val="24"/>
          <w:szCs w:val="24"/>
        </w:rPr>
        <w:t>wynagrodzenie ryczałtowe w wysokości</w:t>
      </w:r>
      <w:r w:rsidRPr="00030C8A">
        <w:rPr>
          <w:sz w:val="24"/>
          <w:szCs w:val="24"/>
        </w:rPr>
        <w:t>: ………………</w:t>
      </w:r>
      <w:r w:rsidRPr="00030C8A">
        <w:rPr>
          <w:b/>
          <w:sz w:val="24"/>
          <w:szCs w:val="24"/>
        </w:rPr>
        <w:t xml:space="preserve"> </w:t>
      </w:r>
      <w:r w:rsidRPr="00030C8A">
        <w:rPr>
          <w:sz w:val="24"/>
          <w:szCs w:val="24"/>
        </w:rPr>
        <w:t>zł brutto (słownie: ………………………………………………… ), netto …………. zł (słownie: …………………………………………………….), …%VAT tj. …………… zł.</w:t>
      </w:r>
    </w:p>
    <w:p w:rsidR="003C6E45" w:rsidRPr="00030C8A" w:rsidRDefault="003C6E45" w:rsidP="003C6E45">
      <w:pPr>
        <w:pStyle w:val="Akapitzlist"/>
        <w:numPr>
          <w:ilvl w:val="0"/>
          <w:numId w:val="25"/>
        </w:numPr>
        <w:overflowPunct w:val="0"/>
        <w:autoSpaceDE w:val="0"/>
        <w:autoSpaceDN w:val="0"/>
        <w:adjustRightInd w:val="0"/>
        <w:jc w:val="both"/>
        <w:textAlignment w:val="baseline"/>
        <w:rPr>
          <w:sz w:val="24"/>
          <w:szCs w:val="24"/>
        </w:rPr>
      </w:pPr>
      <w:r w:rsidRPr="00030C8A">
        <w:rPr>
          <w:sz w:val="24"/>
          <w:szCs w:val="24"/>
        </w:rPr>
        <w:lastRenderedPageBreak/>
        <w:t>Wysokość wynagrodzenia Wykonawcy w trakcie wykonywania robót nie może ulec zmianie, z wyjątkiem sytuacji, gdy nie zostanie zrealizowany pełen zakres robót określonych w dokumentacji technicznej.</w:t>
      </w:r>
    </w:p>
    <w:p w:rsidR="003C6E45" w:rsidRPr="00D45D4C" w:rsidRDefault="003C6E45" w:rsidP="003C6E45">
      <w:pPr>
        <w:jc w:val="both"/>
        <w:rPr>
          <w:sz w:val="24"/>
          <w:szCs w:val="24"/>
        </w:rPr>
      </w:pPr>
    </w:p>
    <w:p w:rsidR="003C6E45" w:rsidRPr="00D45D4C" w:rsidRDefault="003C6E45" w:rsidP="003C6E45">
      <w:pPr>
        <w:keepNext/>
        <w:overflowPunct w:val="0"/>
        <w:autoSpaceDE w:val="0"/>
        <w:autoSpaceDN w:val="0"/>
        <w:adjustRightInd w:val="0"/>
        <w:jc w:val="center"/>
        <w:textAlignment w:val="baseline"/>
        <w:rPr>
          <w:b/>
          <w:bCs/>
          <w:sz w:val="24"/>
          <w:szCs w:val="24"/>
        </w:rPr>
      </w:pPr>
      <w:r w:rsidRPr="00D45D4C">
        <w:rPr>
          <w:b/>
          <w:bCs/>
          <w:sz w:val="24"/>
          <w:szCs w:val="24"/>
        </w:rPr>
        <w:t>Rozdział V – PŁATNOŚCI</w:t>
      </w:r>
    </w:p>
    <w:p w:rsidR="003C6E45" w:rsidRPr="00D45D4C" w:rsidRDefault="003C6E45" w:rsidP="003C6E45">
      <w:pPr>
        <w:overflowPunct w:val="0"/>
        <w:autoSpaceDE w:val="0"/>
        <w:autoSpaceDN w:val="0"/>
        <w:adjustRightInd w:val="0"/>
        <w:jc w:val="center"/>
        <w:textAlignment w:val="baseline"/>
        <w:rPr>
          <w:b/>
          <w:bCs/>
          <w:iCs/>
          <w:sz w:val="24"/>
          <w:szCs w:val="24"/>
        </w:rPr>
      </w:pPr>
      <w:r w:rsidRPr="00D45D4C">
        <w:rPr>
          <w:b/>
          <w:bCs/>
          <w:iCs/>
          <w:sz w:val="24"/>
          <w:szCs w:val="24"/>
        </w:rPr>
        <w:t xml:space="preserve">§ 11. Regulowanie płatności </w:t>
      </w:r>
    </w:p>
    <w:p w:rsidR="003C6E45" w:rsidRDefault="003C6E45" w:rsidP="003C6E45">
      <w:pPr>
        <w:pStyle w:val="Akapitzlist"/>
        <w:numPr>
          <w:ilvl w:val="0"/>
          <w:numId w:val="26"/>
        </w:numPr>
        <w:overflowPunct w:val="0"/>
        <w:autoSpaceDE w:val="0"/>
        <w:autoSpaceDN w:val="0"/>
        <w:adjustRightInd w:val="0"/>
        <w:jc w:val="both"/>
        <w:textAlignment w:val="baseline"/>
        <w:rPr>
          <w:sz w:val="24"/>
          <w:szCs w:val="24"/>
        </w:rPr>
      </w:pPr>
      <w:r w:rsidRPr="002157AA">
        <w:rPr>
          <w:sz w:val="24"/>
          <w:szCs w:val="24"/>
        </w:rPr>
        <w:t xml:space="preserve">Wynagrodzenie za wykonane roboty będzie płatne przelewem po otrzymaniu faktury VAT wystawionej na podstawie bezusterkowego protokołu odbioru końcowego robót, zatwierdzonego przez Inspektora Nadzoru i Zamawiającego. </w:t>
      </w:r>
    </w:p>
    <w:p w:rsidR="003C6E45" w:rsidRDefault="003C6E45" w:rsidP="003C6E45">
      <w:pPr>
        <w:pStyle w:val="Akapitzlist"/>
        <w:numPr>
          <w:ilvl w:val="0"/>
          <w:numId w:val="26"/>
        </w:numPr>
        <w:overflowPunct w:val="0"/>
        <w:autoSpaceDE w:val="0"/>
        <w:autoSpaceDN w:val="0"/>
        <w:adjustRightInd w:val="0"/>
        <w:jc w:val="both"/>
        <w:textAlignment w:val="baseline"/>
        <w:rPr>
          <w:sz w:val="24"/>
          <w:szCs w:val="24"/>
        </w:rPr>
      </w:pPr>
      <w:r w:rsidRPr="002157AA">
        <w:rPr>
          <w:sz w:val="24"/>
          <w:szCs w:val="24"/>
        </w:rPr>
        <w:t>Wynagrodzenie za wykonane roboty będzie płatne przelewem na konto Wykonawcy w terminie 30 dni od daty wpływu faktury.</w:t>
      </w:r>
    </w:p>
    <w:p w:rsidR="003C6E45" w:rsidRDefault="003C6E45" w:rsidP="003C6E45">
      <w:pPr>
        <w:pStyle w:val="Akapitzlist"/>
        <w:numPr>
          <w:ilvl w:val="0"/>
          <w:numId w:val="26"/>
        </w:numPr>
        <w:overflowPunct w:val="0"/>
        <w:autoSpaceDE w:val="0"/>
        <w:autoSpaceDN w:val="0"/>
        <w:adjustRightInd w:val="0"/>
        <w:jc w:val="both"/>
        <w:textAlignment w:val="baseline"/>
        <w:rPr>
          <w:sz w:val="24"/>
          <w:szCs w:val="24"/>
        </w:rPr>
      </w:pPr>
      <w:r w:rsidRPr="002157AA">
        <w:rPr>
          <w:sz w:val="24"/>
          <w:szCs w:val="24"/>
        </w:rPr>
        <w:t>Za datę zapłaty przyjmuje się datę obciążenia rachunku bankowego Zamawiającego.</w:t>
      </w:r>
    </w:p>
    <w:p w:rsidR="003C6E45" w:rsidRPr="002157AA" w:rsidRDefault="003C6E45" w:rsidP="003C6E45">
      <w:pPr>
        <w:pStyle w:val="Akapitzlist"/>
        <w:numPr>
          <w:ilvl w:val="0"/>
          <w:numId w:val="26"/>
        </w:numPr>
        <w:overflowPunct w:val="0"/>
        <w:autoSpaceDE w:val="0"/>
        <w:autoSpaceDN w:val="0"/>
        <w:adjustRightInd w:val="0"/>
        <w:jc w:val="both"/>
        <w:textAlignment w:val="baseline"/>
        <w:rPr>
          <w:sz w:val="24"/>
          <w:szCs w:val="24"/>
        </w:rPr>
      </w:pPr>
      <w:r w:rsidRPr="002157AA">
        <w:rPr>
          <w:sz w:val="24"/>
          <w:szCs w:val="24"/>
        </w:rPr>
        <w:t>W przypadku przekroczenia terminu płatności Wykonawca ma prawo do naliczenia odsetek za zwłokę w wysokości ustawowej.</w:t>
      </w:r>
    </w:p>
    <w:p w:rsidR="003C6E45" w:rsidRPr="00D45D4C" w:rsidRDefault="003C6E45" w:rsidP="003C6E45">
      <w:pPr>
        <w:overflowPunct w:val="0"/>
        <w:autoSpaceDE w:val="0"/>
        <w:autoSpaceDN w:val="0"/>
        <w:adjustRightInd w:val="0"/>
        <w:jc w:val="both"/>
        <w:textAlignment w:val="baseline"/>
        <w:rPr>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12. Płatności Podwykonawców</w:t>
      </w:r>
    </w:p>
    <w:p w:rsidR="003C6E45" w:rsidRPr="002157AA" w:rsidRDefault="003C6E45" w:rsidP="003C6E45">
      <w:pPr>
        <w:overflowPunct w:val="0"/>
        <w:autoSpaceDE w:val="0"/>
        <w:autoSpaceDN w:val="0"/>
        <w:adjustRightInd w:val="0"/>
        <w:jc w:val="both"/>
        <w:textAlignment w:val="baseline"/>
        <w:rPr>
          <w:sz w:val="24"/>
          <w:szCs w:val="24"/>
        </w:rPr>
      </w:pPr>
      <w:r w:rsidRPr="002157AA">
        <w:rPr>
          <w:sz w:val="24"/>
          <w:szCs w:val="24"/>
        </w:rPr>
        <w:t>W przypadku zawarcia umowy o podwykonawstwo Wykonawca jest zobowiązany do dokonania zapłaty we własnym zakresie wynagrodzenia należnego podwykonawcy z zachowaniem terminów określonych umową.</w:t>
      </w:r>
    </w:p>
    <w:p w:rsidR="003C6E45" w:rsidRPr="00D45D4C" w:rsidRDefault="003C6E45" w:rsidP="003C6E45">
      <w:pPr>
        <w:overflowPunct w:val="0"/>
        <w:autoSpaceDE w:val="0"/>
        <w:autoSpaceDN w:val="0"/>
        <w:adjustRightInd w:val="0"/>
        <w:ind w:left="360"/>
        <w:jc w:val="both"/>
        <w:textAlignment w:val="baseline"/>
        <w:rPr>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13. Wierzytelności</w:t>
      </w:r>
    </w:p>
    <w:p w:rsidR="003C6E45" w:rsidRPr="00D45D4C" w:rsidRDefault="003C6E45" w:rsidP="003C6E45">
      <w:pPr>
        <w:overflowPunct w:val="0"/>
        <w:autoSpaceDE w:val="0"/>
        <w:autoSpaceDN w:val="0"/>
        <w:adjustRightInd w:val="0"/>
        <w:jc w:val="both"/>
        <w:textAlignment w:val="baseline"/>
        <w:rPr>
          <w:sz w:val="24"/>
          <w:szCs w:val="24"/>
        </w:rPr>
      </w:pPr>
      <w:r w:rsidRPr="00D45D4C">
        <w:rPr>
          <w:sz w:val="24"/>
          <w:szCs w:val="24"/>
        </w:rPr>
        <w:t>Przelew wierzytelności przysługującej Wykonawcy na podstawie niniejszej umowy może nastąpić wyłącznie za zgodą Zamawiającego.</w:t>
      </w:r>
    </w:p>
    <w:p w:rsidR="003C6E45" w:rsidRPr="00D45D4C" w:rsidRDefault="003C6E45" w:rsidP="003C6E45">
      <w:pPr>
        <w:keepNext/>
        <w:overflowPunct w:val="0"/>
        <w:autoSpaceDE w:val="0"/>
        <w:autoSpaceDN w:val="0"/>
        <w:adjustRightInd w:val="0"/>
        <w:jc w:val="center"/>
        <w:textAlignment w:val="baseline"/>
        <w:rPr>
          <w:b/>
          <w:bCs/>
          <w:sz w:val="24"/>
          <w:szCs w:val="24"/>
        </w:rPr>
      </w:pPr>
    </w:p>
    <w:p w:rsidR="003C6E45" w:rsidRPr="00D45D4C" w:rsidRDefault="003C6E45" w:rsidP="003C6E45">
      <w:pPr>
        <w:keepNext/>
        <w:overflowPunct w:val="0"/>
        <w:autoSpaceDE w:val="0"/>
        <w:autoSpaceDN w:val="0"/>
        <w:adjustRightInd w:val="0"/>
        <w:jc w:val="center"/>
        <w:textAlignment w:val="baseline"/>
        <w:rPr>
          <w:b/>
          <w:bCs/>
          <w:sz w:val="24"/>
          <w:szCs w:val="24"/>
        </w:rPr>
      </w:pPr>
      <w:r w:rsidRPr="00D45D4C">
        <w:rPr>
          <w:b/>
          <w:bCs/>
          <w:sz w:val="24"/>
          <w:szCs w:val="24"/>
        </w:rPr>
        <w:t>Rozdział VI – ODBIÓR  ROBÓT</w:t>
      </w: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14. Odbiór robót</w:t>
      </w:r>
    </w:p>
    <w:p w:rsidR="003C6E45" w:rsidRDefault="003C6E45" w:rsidP="003C6E45">
      <w:pPr>
        <w:pStyle w:val="Akapitzlist"/>
        <w:numPr>
          <w:ilvl w:val="0"/>
          <w:numId w:val="27"/>
        </w:numPr>
        <w:overflowPunct w:val="0"/>
        <w:autoSpaceDE w:val="0"/>
        <w:autoSpaceDN w:val="0"/>
        <w:adjustRightInd w:val="0"/>
        <w:jc w:val="both"/>
        <w:textAlignment w:val="baseline"/>
        <w:rPr>
          <w:sz w:val="24"/>
          <w:szCs w:val="24"/>
        </w:rPr>
      </w:pPr>
      <w:r w:rsidRPr="002157AA">
        <w:rPr>
          <w:sz w:val="24"/>
          <w:szCs w:val="24"/>
        </w:rPr>
        <w:t>Wszelkie roboty odbierane są przez Inspektora Nadzoru w obecności Wykonawcy.</w:t>
      </w:r>
    </w:p>
    <w:p w:rsidR="003C6E45" w:rsidRPr="002157AA" w:rsidRDefault="003C6E45" w:rsidP="003C6E45">
      <w:pPr>
        <w:pStyle w:val="Akapitzlist"/>
        <w:numPr>
          <w:ilvl w:val="0"/>
          <w:numId w:val="27"/>
        </w:numPr>
        <w:overflowPunct w:val="0"/>
        <w:autoSpaceDE w:val="0"/>
        <w:autoSpaceDN w:val="0"/>
        <w:adjustRightInd w:val="0"/>
        <w:jc w:val="both"/>
        <w:textAlignment w:val="baseline"/>
        <w:rPr>
          <w:sz w:val="24"/>
          <w:szCs w:val="24"/>
        </w:rPr>
      </w:pPr>
      <w:r w:rsidRPr="002157AA">
        <w:rPr>
          <w:sz w:val="24"/>
          <w:szCs w:val="24"/>
        </w:rPr>
        <w:t xml:space="preserve">Roboty nie zostaną odebrane do czasu przeprowadzenia przewidzianych przepisami prawa weryfikacji i prób na koszt Wykonawcy. Wykonawca winien zawiadomić Inspektora Nadzoru o dacie przeprowadzenia weryfikacji, prób i sprawdzeń. </w:t>
      </w:r>
    </w:p>
    <w:p w:rsidR="003C6E45" w:rsidRPr="00D45D4C" w:rsidRDefault="003C6E45" w:rsidP="003C6E45">
      <w:pPr>
        <w:overflowPunct w:val="0"/>
        <w:autoSpaceDE w:val="0"/>
        <w:autoSpaceDN w:val="0"/>
        <w:adjustRightInd w:val="0"/>
        <w:jc w:val="both"/>
        <w:textAlignment w:val="baseline"/>
        <w:rPr>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15. Gotowość do odbioru robót</w:t>
      </w:r>
    </w:p>
    <w:p w:rsidR="003C6E45" w:rsidRDefault="003C6E45" w:rsidP="003C6E45">
      <w:pPr>
        <w:pStyle w:val="Akapitzlist"/>
        <w:numPr>
          <w:ilvl w:val="0"/>
          <w:numId w:val="28"/>
        </w:numPr>
        <w:overflowPunct w:val="0"/>
        <w:autoSpaceDE w:val="0"/>
        <w:autoSpaceDN w:val="0"/>
        <w:adjustRightInd w:val="0"/>
        <w:jc w:val="both"/>
        <w:textAlignment w:val="baseline"/>
        <w:rPr>
          <w:sz w:val="24"/>
          <w:szCs w:val="24"/>
        </w:rPr>
      </w:pPr>
      <w:r w:rsidRPr="002157AA">
        <w:rPr>
          <w:sz w:val="24"/>
          <w:szCs w:val="24"/>
        </w:rPr>
        <w:t>Gotowość do odbiorów robót zanikających i ulegających zakryciu Wykonawca będzie zgłaszał Inspektorowi Nadzoru wpisem w dzienniku budowy i w formie pisemnej. Przedstawiciel Zamawiającego ma obowiązek przystąpić do odbioru robót w terminie do</w:t>
      </w:r>
      <w:r w:rsidRPr="002157AA">
        <w:rPr>
          <w:b/>
          <w:sz w:val="24"/>
          <w:szCs w:val="24"/>
        </w:rPr>
        <w:t xml:space="preserve"> </w:t>
      </w:r>
      <w:r w:rsidRPr="002157AA">
        <w:rPr>
          <w:sz w:val="24"/>
          <w:szCs w:val="24"/>
        </w:rPr>
        <w:t>3 dni</w:t>
      </w:r>
      <w:r w:rsidRPr="002157AA">
        <w:rPr>
          <w:b/>
          <w:sz w:val="24"/>
          <w:szCs w:val="24"/>
        </w:rPr>
        <w:t xml:space="preserve"> </w:t>
      </w:r>
      <w:r w:rsidRPr="002157AA">
        <w:rPr>
          <w:sz w:val="24"/>
          <w:szCs w:val="24"/>
        </w:rPr>
        <w:t>od daty otrzymania pisemnego powiadomienia, potwierdzonego wpisem do dziennika budowy.</w:t>
      </w:r>
    </w:p>
    <w:p w:rsidR="003C6E45" w:rsidRDefault="003C6E45" w:rsidP="003C6E45">
      <w:pPr>
        <w:pStyle w:val="Akapitzlist"/>
        <w:numPr>
          <w:ilvl w:val="0"/>
          <w:numId w:val="28"/>
        </w:numPr>
        <w:overflowPunct w:val="0"/>
        <w:autoSpaceDE w:val="0"/>
        <w:autoSpaceDN w:val="0"/>
        <w:adjustRightInd w:val="0"/>
        <w:jc w:val="both"/>
        <w:textAlignment w:val="baseline"/>
        <w:rPr>
          <w:sz w:val="24"/>
          <w:szCs w:val="24"/>
        </w:rPr>
      </w:pPr>
      <w:r w:rsidRPr="002157AA">
        <w:rPr>
          <w:sz w:val="24"/>
          <w:szCs w:val="24"/>
        </w:rPr>
        <w:t>Gotowość do odbioru końcowego robót Wykonawca zgłosi w formie pisemnej Zamawiaj</w:t>
      </w:r>
      <w:r>
        <w:rPr>
          <w:sz w:val="24"/>
          <w:szCs w:val="24"/>
        </w:rPr>
        <w:t>ącemu oraz Inspektorowi Nadzoru.</w:t>
      </w:r>
    </w:p>
    <w:p w:rsidR="003C6E45" w:rsidRPr="002157AA" w:rsidRDefault="003C6E45" w:rsidP="003C6E45">
      <w:pPr>
        <w:pStyle w:val="Akapitzlist"/>
        <w:numPr>
          <w:ilvl w:val="0"/>
          <w:numId w:val="28"/>
        </w:numPr>
        <w:overflowPunct w:val="0"/>
        <w:autoSpaceDE w:val="0"/>
        <w:autoSpaceDN w:val="0"/>
        <w:adjustRightInd w:val="0"/>
        <w:jc w:val="both"/>
        <w:textAlignment w:val="baseline"/>
        <w:rPr>
          <w:sz w:val="24"/>
          <w:szCs w:val="24"/>
        </w:rPr>
      </w:pPr>
      <w:r w:rsidRPr="002157AA">
        <w:rPr>
          <w:sz w:val="24"/>
          <w:szCs w:val="24"/>
        </w:rPr>
        <w:t>Zamawiający przystąpi do odbioru w oparciu o zgłoszenie Wykonawcy o gotowości do odbioru i potwierdzenie tego wpisem do dziennika budowy przez inspektorów nadzoru.</w:t>
      </w:r>
    </w:p>
    <w:p w:rsidR="003C6E45" w:rsidRPr="00D45D4C" w:rsidRDefault="003C6E45" w:rsidP="003C6E45">
      <w:pPr>
        <w:overflowPunct w:val="0"/>
        <w:autoSpaceDE w:val="0"/>
        <w:autoSpaceDN w:val="0"/>
        <w:adjustRightInd w:val="0"/>
        <w:jc w:val="center"/>
        <w:textAlignment w:val="baseline"/>
        <w:rPr>
          <w:b/>
          <w:bCs/>
          <w:iCs/>
          <w:sz w:val="24"/>
          <w:szCs w:val="24"/>
        </w:rPr>
      </w:pPr>
    </w:p>
    <w:p w:rsidR="003C6E45" w:rsidRPr="00D45D4C" w:rsidRDefault="003C6E45" w:rsidP="003C6E45">
      <w:pPr>
        <w:overflowPunct w:val="0"/>
        <w:autoSpaceDE w:val="0"/>
        <w:autoSpaceDN w:val="0"/>
        <w:adjustRightInd w:val="0"/>
        <w:jc w:val="center"/>
        <w:textAlignment w:val="baseline"/>
        <w:rPr>
          <w:b/>
          <w:bCs/>
          <w:iCs/>
          <w:sz w:val="24"/>
          <w:szCs w:val="24"/>
        </w:rPr>
      </w:pPr>
      <w:r w:rsidRPr="00D45D4C">
        <w:rPr>
          <w:b/>
          <w:bCs/>
          <w:iCs/>
          <w:sz w:val="24"/>
          <w:szCs w:val="24"/>
        </w:rPr>
        <w:t>§ 16. Dokumentacja powykonawcza</w:t>
      </w:r>
    </w:p>
    <w:p w:rsidR="003C6E45" w:rsidRPr="00D45D4C" w:rsidRDefault="003C6E45" w:rsidP="003C6E45">
      <w:pPr>
        <w:tabs>
          <w:tab w:val="left" w:pos="-1725"/>
          <w:tab w:val="left" w:pos="-1005"/>
          <w:tab w:val="left" w:pos="-285"/>
          <w:tab w:val="left" w:pos="147"/>
          <w:tab w:val="left" w:pos="284"/>
          <w:tab w:val="left" w:pos="360"/>
          <w:tab w:val="left" w:pos="867"/>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jc w:val="both"/>
        <w:textAlignment w:val="baseline"/>
        <w:rPr>
          <w:spacing w:val="-3"/>
          <w:sz w:val="24"/>
          <w:szCs w:val="24"/>
        </w:rPr>
      </w:pPr>
      <w:r w:rsidRPr="00D45D4C">
        <w:rPr>
          <w:sz w:val="24"/>
          <w:szCs w:val="24"/>
        </w:rPr>
        <w:t>Razem z zawiadomieniem o dokonanie odbioru końcowego robót Wykonawca przekaże Zamawiającemu:</w:t>
      </w:r>
    </w:p>
    <w:p w:rsidR="003C6E45" w:rsidRPr="00D45D4C" w:rsidRDefault="003C6E45" w:rsidP="003C6E45">
      <w:pPr>
        <w:numPr>
          <w:ilvl w:val="1"/>
          <w:numId w:val="4"/>
        </w:numPr>
        <w:tabs>
          <w:tab w:val="left" w:pos="-1725"/>
          <w:tab w:val="left" w:pos="-1005"/>
          <w:tab w:val="left" w:pos="-285"/>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z w:val="24"/>
          <w:szCs w:val="24"/>
        </w:rPr>
        <w:t xml:space="preserve">dokumentację budowy z naniesionymi zmianami dokonanymi w toku wykonywania robót </w:t>
      </w:r>
      <w:r w:rsidRPr="00D45D4C">
        <w:rPr>
          <w:spacing w:val="-3"/>
          <w:sz w:val="24"/>
          <w:szCs w:val="24"/>
        </w:rPr>
        <w:t>oraz dodatkową, jeśli została sporządzona w trakcie realizacji umowy,</w:t>
      </w:r>
    </w:p>
    <w:p w:rsidR="003C6E45" w:rsidRPr="00D45D4C" w:rsidRDefault="003C6E45" w:rsidP="003C6E45">
      <w:pPr>
        <w:numPr>
          <w:ilvl w:val="1"/>
          <w:numId w:val="4"/>
        </w:numPr>
        <w:tabs>
          <w:tab w:val="left" w:pos="-1725"/>
          <w:tab w:val="left" w:pos="-1005"/>
          <w:tab w:val="left" w:pos="-285"/>
          <w:tab w:val="left" w:pos="3"/>
          <w:tab w:val="left" w:pos="435"/>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pacing w:val="-3"/>
          <w:sz w:val="24"/>
          <w:szCs w:val="24"/>
        </w:rPr>
        <w:t>dzienniki budowy,</w:t>
      </w:r>
    </w:p>
    <w:p w:rsidR="003C6E45" w:rsidRPr="00D45D4C" w:rsidRDefault="003C6E45" w:rsidP="003C6E45">
      <w:pPr>
        <w:numPr>
          <w:ilvl w:val="1"/>
          <w:numId w:val="4"/>
        </w:numPr>
        <w:tabs>
          <w:tab w:val="left" w:pos="-1725"/>
          <w:tab w:val="left" w:pos="-1005"/>
          <w:tab w:val="left" w:pos="-285"/>
          <w:tab w:val="left" w:pos="3"/>
          <w:tab w:val="left" w:pos="435"/>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pacing w:val="-3"/>
          <w:sz w:val="24"/>
          <w:szCs w:val="24"/>
        </w:rPr>
        <w:t>inwentaryzację geodezyjną powykonawczą, jeżeli będzie wymagana,</w:t>
      </w:r>
    </w:p>
    <w:p w:rsidR="003C6E45" w:rsidRPr="00D45D4C" w:rsidRDefault="003C6E45" w:rsidP="003C6E45">
      <w:pPr>
        <w:numPr>
          <w:ilvl w:val="1"/>
          <w:numId w:val="4"/>
        </w:numPr>
        <w:tabs>
          <w:tab w:val="left" w:pos="-1725"/>
          <w:tab w:val="left" w:pos="-1005"/>
          <w:tab w:val="left" w:pos="-285"/>
          <w:tab w:val="left" w:pos="3"/>
          <w:tab w:val="left" w:pos="435"/>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pacing w:val="-3"/>
          <w:sz w:val="24"/>
          <w:szCs w:val="24"/>
        </w:rPr>
        <w:lastRenderedPageBreak/>
        <w:t xml:space="preserve">wyniki pomiarów kontrolnych oraz badań i oznaczeń laboratoryjnych, </w:t>
      </w:r>
    </w:p>
    <w:p w:rsidR="003C6E45" w:rsidRPr="00D45D4C" w:rsidRDefault="003C6E45" w:rsidP="003C6E45">
      <w:pPr>
        <w:numPr>
          <w:ilvl w:val="1"/>
          <w:numId w:val="4"/>
        </w:numPr>
        <w:tabs>
          <w:tab w:val="left" w:pos="-1725"/>
          <w:tab w:val="left" w:pos="-1005"/>
          <w:tab w:val="left" w:pos="-285"/>
          <w:tab w:val="left" w:pos="3"/>
          <w:tab w:val="left" w:pos="435"/>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pacing w:val="-3"/>
          <w:sz w:val="24"/>
          <w:szCs w:val="24"/>
        </w:rPr>
        <w:t xml:space="preserve">deklaracje zgodności lub certyfikaty zgodności wbudowanych materiałów, </w:t>
      </w:r>
    </w:p>
    <w:p w:rsidR="003C6E45" w:rsidRPr="00D45D4C" w:rsidRDefault="003C6E45" w:rsidP="003C6E45">
      <w:pPr>
        <w:numPr>
          <w:ilvl w:val="1"/>
          <w:numId w:val="4"/>
        </w:numPr>
        <w:tabs>
          <w:tab w:val="left" w:pos="-1725"/>
          <w:tab w:val="left" w:pos="-1005"/>
          <w:tab w:val="left" w:pos="-285"/>
          <w:tab w:val="left" w:pos="3"/>
          <w:tab w:val="left" w:pos="435"/>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pacing w:val="-3"/>
          <w:sz w:val="24"/>
          <w:szCs w:val="24"/>
        </w:rPr>
        <w:t>sprawozdanie techniczne zawierające:</w:t>
      </w:r>
    </w:p>
    <w:p w:rsidR="003C6E45" w:rsidRPr="00D45D4C" w:rsidRDefault="003C6E45" w:rsidP="003C6E45">
      <w:pPr>
        <w:numPr>
          <w:ilvl w:val="0"/>
          <w:numId w:val="5"/>
        </w:numPr>
        <w:tabs>
          <w:tab w:val="left" w:pos="-1725"/>
          <w:tab w:val="left" w:pos="-1005"/>
          <w:tab w:val="left" w:pos="-285"/>
          <w:tab w:val="left" w:pos="3"/>
          <w:tab w:val="left" w:pos="435"/>
          <w:tab w:val="left" w:pos="720"/>
          <w:tab w:val="left" w:pos="108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1080"/>
        <w:jc w:val="both"/>
        <w:textAlignment w:val="baseline"/>
        <w:rPr>
          <w:spacing w:val="-3"/>
          <w:sz w:val="24"/>
          <w:szCs w:val="24"/>
        </w:rPr>
      </w:pPr>
      <w:r w:rsidRPr="00D45D4C">
        <w:rPr>
          <w:spacing w:val="-3"/>
          <w:sz w:val="24"/>
          <w:szCs w:val="24"/>
        </w:rPr>
        <w:t>zakres i lokalizację wykonywanych robót,</w:t>
      </w:r>
    </w:p>
    <w:p w:rsidR="003C6E45" w:rsidRPr="00D45D4C" w:rsidRDefault="003C6E45" w:rsidP="003C6E45">
      <w:pPr>
        <w:numPr>
          <w:ilvl w:val="0"/>
          <w:numId w:val="5"/>
        </w:numPr>
        <w:tabs>
          <w:tab w:val="left" w:pos="-1725"/>
          <w:tab w:val="left" w:pos="-1005"/>
          <w:tab w:val="left" w:pos="-285"/>
          <w:tab w:val="left" w:pos="3"/>
          <w:tab w:val="left" w:pos="435"/>
          <w:tab w:val="left" w:pos="567"/>
          <w:tab w:val="left" w:pos="720"/>
          <w:tab w:val="left" w:pos="108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1080"/>
        <w:jc w:val="both"/>
        <w:textAlignment w:val="baseline"/>
        <w:rPr>
          <w:spacing w:val="-3"/>
          <w:sz w:val="24"/>
          <w:szCs w:val="24"/>
        </w:rPr>
      </w:pPr>
      <w:r w:rsidRPr="00D45D4C">
        <w:rPr>
          <w:spacing w:val="-3"/>
          <w:sz w:val="24"/>
          <w:szCs w:val="24"/>
        </w:rPr>
        <w:t>wykaz wprowadzonych zmian w stosunku do dokumentacji projektowej przekazanej przez Zamawiającego,</w:t>
      </w:r>
    </w:p>
    <w:p w:rsidR="003C6E45" w:rsidRPr="00D45D4C" w:rsidRDefault="003C6E45" w:rsidP="003C6E45">
      <w:pPr>
        <w:numPr>
          <w:ilvl w:val="0"/>
          <w:numId w:val="5"/>
        </w:numPr>
        <w:tabs>
          <w:tab w:val="left" w:pos="-1725"/>
          <w:tab w:val="left" w:pos="-1005"/>
          <w:tab w:val="left" w:pos="-285"/>
          <w:tab w:val="left" w:pos="3"/>
          <w:tab w:val="left" w:pos="435"/>
          <w:tab w:val="left" w:pos="567"/>
          <w:tab w:val="left" w:pos="720"/>
          <w:tab w:val="left" w:pos="108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1080"/>
        <w:jc w:val="both"/>
        <w:textAlignment w:val="baseline"/>
        <w:rPr>
          <w:spacing w:val="-3"/>
          <w:sz w:val="24"/>
          <w:szCs w:val="24"/>
        </w:rPr>
      </w:pPr>
      <w:r w:rsidRPr="00D45D4C">
        <w:rPr>
          <w:spacing w:val="-3"/>
          <w:sz w:val="24"/>
          <w:szCs w:val="24"/>
        </w:rPr>
        <w:t>datę rozpoczęcia i zakończenia robót,</w:t>
      </w:r>
    </w:p>
    <w:p w:rsidR="003C6E45" w:rsidRPr="00D45D4C" w:rsidRDefault="003C6E45" w:rsidP="003C6E45">
      <w:pPr>
        <w:numPr>
          <w:ilvl w:val="0"/>
          <w:numId w:val="5"/>
        </w:numPr>
        <w:tabs>
          <w:tab w:val="left" w:pos="-1725"/>
          <w:tab w:val="left" w:pos="-1005"/>
          <w:tab w:val="left" w:pos="-285"/>
          <w:tab w:val="left" w:pos="3"/>
          <w:tab w:val="left" w:pos="435"/>
          <w:tab w:val="left" w:pos="567"/>
          <w:tab w:val="left" w:pos="720"/>
          <w:tab w:val="left" w:pos="108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1080"/>
        <w:jc w:val="both"/>
        <w:textAlignment w:val="baseline"/>
        <w:rPr>
          <w:spacing w:val="-3"/>
          <w:sz w:val="24"/>
          <w:szCs w:val="24"/>
        </w:rPr>
      </w:pPr>
      <w:r w:rsidRPr="00D45D4C">
        <w:rPr>
          <w:spacing w:val="-3"/>
          <w:sz w:val="24"/>
          <w:szCs w:val="24"/>
        </w:rPr>
        <w:t xml:space="preserve">rysunki (dokumentację) na wykonanie robót towarzyszących oraz protokoły odbioru </w:t>
      </w:r>
      <w:r w:rsidRPr="00D45D4C">
        <w:rPr>
          <w:spacing w:val="-3"/>
          <w:sz w:val="24"/>
          <w:szCs w:val="24"/>
        </w:rPr>
        <w:br/>
        <w:t>i przekazania tych robót właścicielom urządzeń,</w:t>
      </w:r>
    </w:p>
    <w:p w:rsidR="003C6E45" w:rsidRPr="00D45D4C" w:rsidRDefault="003C6E45" w:rsidP="003C6E45">
      <w:pPr>
        <w:numPr>
          <w:ilvl w:val="1"/>
          <w:numId w:val="4"/>
        </w:num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z w:val="24"/>
          <w:szCs w:val="24"/>
        </w:rPr>
        <w:t>inne dokumenty wymagane przez Zamawiającego (protokoły prób, badań itp.).</w:t>
      </w:r>
    </w:p>
    <w:p w:rsidR="003C6E45" w:rsidRPr="00D45D4C" w:rsidRDefault="003C6E45" w:rsidP="003C6E45">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360"/>
        <w:jc w:val="center"/>
        <w:textAlignment w:val="baseline"/>
        <w:rPr>
          <w:b/>
          <w:sz w:val="24"/>
          <w:szCs w:val="24"/>
        </w:rPr>
      </w:pPr>
    </w:p>
    <w:p w:rsidR="003C6E45" w:rsidRPr="00D45D4C" w:rsidRDefault="003C6E45" w:rsidP="003C6E45">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360"/>
        <w:jc w:val="center"/>
        <w:textAlignment w:val="baseline"/>
        <w:rPr>
          <w:b/>
          <w:sz w:val="24"/>
          <w:szCs w:val="24"/>
        </w:rPr>
      </w:pPr>
      <w:r w:rsidRPr="00D45D4C">
        <w:rPr>
          <w:b/>
          <w:sz w:val="24"/>
          <w:szCs w:val="24"/>
        </w:rPr>
        <w:t>§ 17. Odbiór końcowy robót</w:t>
      </w:r>
    </w:p>
    <w:p w:rsidR="003C6E45"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2157AA">
        <w:rPr>
          <w:sz w:val="24"/>
          <w:szCs w:val="24"/>
        </w:rPr>
        <w:t>Zamawiaj</w:t>
      </w:r>
      <w:r w:rsidRPr="002157AA">
        <w:rPr>
          <w:rFonts w:ascii="TimesNewRoman" w:eastAsia="TimesNewRoman" w:cs="TimesNewRoman" w:hint="eastAsia"/>
          <w:sz w:val="24"/>
          <w:szCs w:val="24"/>
        </w:rPr>
        <w:t>ą</w:t>
      </w:r>
      <w:r w:rsidRPr="002157AA">
        <w:rPr>
          <w:sz w:val="24"/>
          <w:szCs w:val="24"/>
        </w:rPr>
        <w:t>cy, po zgłoszeniu przez Wykonawc</w:t>
      </w:r>
      <w:r w:rsidRPr="002157AA">
        <w:rPr>
          <w:rFonts w:ascii="TimesNewRoman" w:eastAsia="TimesNewRoman" w:cs="TimesNewRoman" w:hint="eastAsia"/>
          <w:sz w:val="24"/>
          <w:szCs w:val="24"/>
        </w:rPr>
        <w:t>ę</w:t>
      </w:r>
      <w:r w:rsidRPr="002157AA">
        <w:rPr>
          <w:rFonts w:ascii="TimesNewRoman" w:eastAsia="TimesNewRoman" w:cs="TimesNewRoman"/>
          <w:sz w:val="24"/>
          <w:szCs w:val="24"/>
        </w:rPr>
        <w:t xml:space="preserve"> </w:t>
      </w:r>
      <w:r w:rsidRPr="002157AA">
        <w:rPr>
          <w:sz w:val="24"/>
          <w:szCs w:val="24"/>
        </w:rPr>
        <w:t>przedmiotu umowy do odbioru ko</w:t>
      </w:r>
      <w:r w:rsidRPr="002157AA">
        <w:rPr>
          <w:rFonts w:ascii="TimesNewRoman" w:eastAsia="TimesNewRoman" w:cs="TimesNewRoman" w:hint="eastAsia"/>
          <w:sz w:val="24"/>
          <w:szCs w:val="24"/>
        </w:rPr>
        <w:t>ń</w:t>
      </w:r>
      <w:r w:rsidRPr="002157AA">
        <w:rPr>
          <w:sz w:val="24"/>
          <w:szCs w:val="24"/>
        </w:rPr>
        <w:t>cowego i potwierdzeniu przez inspektora nadzoru gotowo</w:t>
      </w:r>
      <w:r w:rsidRPr="002157AA">
        <w:rPr>
          <w:rFonts w:ascii="TimesNewRoman" w:eastAsia="TimesNewRoman" w:cs="TimesNewRoman" w:hint="eastAsia"/>
          <w:sz w:val="24"/>
          <w:szCs w:val="24"/>
        </w:rPr>
        <w:t>ś</w:t>
      </w:r>
      <w:r w:rsidRPr="002157AA">
        <w:rPr>
          <w:sz w:val="24"/>
          <w:szCs w:val="24"/>
        </w:rPr>
        <w:t>ci obiektu do odbioru, w ci</w:t>
      </w:r>
      <w:r w:rsidRPr="002157AA">
        <w:rPr>
          <w:rFonts w:ascii="TimesNewRoman" w:eastAsia="TimesNewRoman" w:cs="TimesNewRoman" w:hint="eastAsia"/>
          <w:sz w:val="24"/>
          <w:szCs w:val="24"/>
        </w:rPr>
        <w:t>ą</w:t>
      </w:r>
      <w:r w:rsidRPr="002157AA">
        <w:rPr>
          <w:sz w:val="24"/>
          <w:szCs w:val="24"/>
        </w:rPr>
        <w:t>gu czternastu dni roboczych przystąpi do</w:t>
      </w:r>
      <w:r w:rsidRPr="002157AA">
        <w:rPr>
          <w:rFonts w:ascii="TimesNewRoman" w:eastAsia="TimesNewRoman" w:cs="TimesNewRoman"/>
          <w:sz w:val="24"/>
          <w:szCs w:val="24"/>
        </w:rPr>
        <w:t xml:space="preserve"> </w:t>
      </w:r>
      <w:r w:rsidRPr="002157AA">
        <w:rPr>
          <w:sz w:val="24"/>
          <w:szCs w:val="24"/>
        </w:rPr>
        <w:t>odbioru ko</w:t>
      </w:r>
      <w:r w:rsidRPr="002157AA">
        <w:rPr>
          <w:rFonts w:ascii="TimesNewRoman" w:eastAsia="TimesNewRoman" w:cs="TimesNewRoman" w:hint="eastAsia"/>
          <w:sz w:val="24"/>
          <w:szCs w:val="24"/>
        </w:rPr>
        <w:t>ń</w:t>
      </w:r>
      <w:r w:rsidRPr="002157AA">
        <w:rPr>
          <w:sz w:val="24"/>
          <w:szCs w:val="24"/>
        </w:rPr>
        <w:t>cowego.</w:t>
      </w:r>
    </w:p>
    <w:p w:rsidR="003C6E45"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2157AA">
        <w:rPr>
          <w:sz w:val="24"/>
          <w:szCs w:val="24"/>
        </w:rPr>
        <w:t>Dokumentem odbioru b</w:t>
      </w:r>
      <w:r w:rsidRPr="002157AA">
        <w:rPr>
          <w:rFonts w:ascii="TimesNewRoman" w:eastAsia="TimesNewRoman" w:cs="TimesNewRoman" w:hint="eastAsia"/>
          <w:sz w:val="24"/>
          <w:szCs w:val="24"/>
        </w:rPr>
        <w:t>ę</w:t>
      </w:r>
      <w:r w:rsidRPr="002157AA">
        <w:rPr>
          <w:sz w:val="24"/>
          <w:szCs w:val="24"/>
        </w:rPr>
        <w:t>dzie spisany protokół zawieraj</w:t>
      </w:r>
      <w:r w:rsidRPr="002157AA">
        <w:rPr>
          <w:rFonts w:ascii="TimesNewRoman" w:eastAsia="TimesNewRoman" w:cs="TimesNewRoman" w:hint="eastAsia"/>
          <w:sz w:val="24"/>
          <w:szCs w:val="24"/>
        </w:rPr>
        <w:t>ą</w:t>
      </w:r>
      <w:r w:rsidRPr="002157AA">
        <w:rPr>
          <w:sz w:val="24"/>
          <w:szCs w:val="24"/>
        </w:rPr>
        <w:t>cy wszelkie ustalenia w toku odbioru, jak te</w:t>
      </w:r>
      <w:r w:rsidRPr="002157AA">
        <w:rPr>
          <w:rFonts w:ascii="TimesNewRoman" w:eastAsia="TimesNewRoman" w:cs="TimesNewRoman"/>
          <w:sz w:val="24"/>
          <w:szCs w:val="24"/>
        </w:rPr>
        <w:t>ż</w:t>
      </w:r>
      <w:r w:rsidRPr="002157AA">
        <w:rPr>
          <w:rFonts w:ascii="TimesNewRoman" w:eastAsia="TimesNewRoman" w:cs="TimesNewRoman"/>
          <w:sz w:val="24"/>
          <w:szCs w:val="24"/>
        </w:rPr>
        <w:t xml:space="preserve"> </w:t>
      </w:r>
      <w:r w:rsidRPr="002157AA">
        <w:rPr>
          <w:sz w:val="24"/>
          <w:szCs w:val="24"/>
        </w:rPr>
        <w:t>terminy wyznaczone na usuni</w:t>
      </w:r>
      <w:r w:rsidRPr="002157AA">
        <w:rPr>
          <w:rFonts w:ascii="TimesNewRoman" w:eastAsia="TimesNewRoman" w:cs="TimesNewRoman" w:hint="eastAsia"/>
          <w:sz w:val="24"/>
          <w:szCs w:val="24"/>
        </w:rPr>
        <w:t>ę</w:t>
      </w:r>
      <w:r w:rsidRPr="002157AA">
        <w:rPr>
          <w:sz w:val="24"/>
          <w:szCs w:val="24"/>
        </w:rPr>
        <w:t xml:space="preserve">cie stwierdzonych w tej dacie wad. </w:t>
      </w:r>
    </w:p>
    <w:p w:rsidR="003C6E45" w:rsidRPr="00482E2D"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2157AA">
        <w:rPr>
          <w:sz w:val="24"/>
          <w:szCs w:val="24"/>
        </w:rPr>
        <w:t>Wykonawca ma prawo do wystawienia faktury po usuni</w:t>
      </w:r>
      <w:r w:rsidRPr="002157AA">
        <w:rPr>
          <w:rFonts w:ascii="TimesNewRoman" w:eastAsia="TimesNewRoman" w:cs="TimesNewRoman" w:hint="eastAsia"/>
          <w:sz w:val="24"/>
          <w:szCs w:val="24"/>
        </w:rPr>
        <w:t>ę</w:t>
      </w:r>
      <w:r w:rsidRPr="002157AA">
        <w:rPr>
          <w:sz w:val="24"/>
          <w:szCs w:val="24"/>
        </w:rPr>
        <w:t>ciu wszystkich wad. Potwierdzenie usuni</w:t>
      </w:r>
      <w:r w:rsidRPr="002157AA">
        <w:rPr>
          <w:rFonts w:ascii="TimesNewRoman" w:eastAsia="TimesNewRoman" w:cs="TimesNewRoman" w:hint="eastAsia"/>
          <w:sz w:val="24"/>
          <w:szCs w:val="24"/>
        </w:rPr>
        <w:t>ę</w:t>
      </w:r>
      <w:r w:rsidRPr="002157AA">
        <w:rPr>
          <w:sz w:val="24"/>
          <w:szCs w:val="24"/>
        </w:rPr>
        <w:t>cia tych wad nast</w:t>
      </w:r>
      <w:r w:rsidRPr="002157AA">
        <w:rPr>
          <w:rFonts w:ascii="TimesNewRoman" w:eastAsia="TimesNewRoman" w:cs="TimesNewRoman" w:hint="eastAsia"/>
          <w:sz w:val="24"/>
          <w:szCs w:val="24"/>
        </w:rPr>
        <w:t>ę</w:t>
      </w:r>
      <w:r w:rsidRPr="002157AA">
        <w:rPr>
          <w:sz w:val="24"/>
          <w:szCs w:val="24"/>
        </w:rPr>
        <w:t>puje w formie pisemnej w ci</w:t>
      </w:r>
      <w:r w:rsidRPr="002157AA">
        <w:rPr>
          <w:rFonts w:ascii="TimesNewRoman" w:eastAsia="TimesNewRoman" w:cs="TimesNewRoman" w:hint="eastAsia"/>
          <w:sz w:val="24"/>
          <w:szCs w:val="24"/>
        </w:rPr>
        <w:t>ą</w:t>
      </w:r>
      <w:r w:rsidRPr="002157AA">
        <w:rPr>
          <w:sz w:val="24"/>
          <w:szCs w:val="24"/>
        </w:rPr>
        <w:t>gu 3 dni roboczych od daty zgłoszenia ich usuni</w:t>
      </w:r>
      <w:r w:rsidRPr="002157AA">
        <w:rPr>
          <w:rFonts w:ascii="TimesNewRoman" w:eastAsia="TimesNewRoman" w:cs="TimesNewRoman" w:hint="eastAsia"/>
          <w:sz w:val="24"/>
          <w:szCs w:val="24"/>
        </w:rPr>
        <w:t>ę</w:t>
      </w:r>
      <w:r w:rsidRPr="002157AA">
        <w:rPr>
          <w:sz w:val="24"/>
          <w:szCs w:val="24"/>
        </w:rPr>
        <w:t>cia przez Wykonawc</w:t>
      </w:r>
      <w:r w:rsidRPr="002157AA">
        <w:rPr>
          <w:rFonts w:ascii="TimesNewRoman" w:eastAsia="TimesNewRoman" w:cs="TimesNewRoman" w:hint="eastAsia"/>
          <w:sz w:val="24"/>
          <w:szCs w:val="24"/>
        </w:rPr>
        <w:t>ę</w:t>
      </w:r>
      <w:r w:rsidRPr="002157AA">
        <w:rPr>
          <w:rFonts w:ascii="TimesNewRoman" w:eastAsia="TimesNewRoman" w:cs="TimesNewRoman"/>
          <w:sz w:val="24"/>
          <w:szCs w:val="24"/>
        </w:rPr>
        <w:t xml:space="preserve"> </w:t>
      </w:r>
    </w:p>
    <w:p w:rsidR="003C6E45"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482E2D">
        <w:rPr>
          <w:sz w:val="24"/>
          <w:szCs w:val="24"/>
        </w:rPr>
        <w:t>Ż</w:t>
      </w:r>
      <w:r w:rsidRPr="00482E2D">
        <w:rPr>
          <w:rFonts w:ascii="TimesNewRoman" w:eastAsia="TimesNewRoman" w:cs="TimesNewRoman" w:hint="eastAsia"/>
          <w:sz w:val="24"/>
          <w:szCs w:val="24"/>
        </w:rPr>
        <w:t>ą</w:t>
      </w:r>
      <w:r w:rsidRPr="00482E2D">
        <w:rPr>
          <w:sz w:val="24"/>
          <w:szCs w:val="24"/>
        </w:rPr>
        <w:t>daj</w:t>
      </w:r>
      <w:r w:rsidRPr="00482E2D">
        <w:rPr>
          <w:rFonts w:ascii="TimesNewRoman" w:eastAsia="TimesNewRoman" w:cs="TimesNewRoman" w:hint="eastAsia"/>
          <w:sz w:val="24"/>
          <w:szCs w:val="24"/>
        </w:rPr>
        <w:t>ą</w:t>
      </w:r>
      <w:r w:rsidRPr="00482E2D">
        <w:rPr>
          <w:sz w:val="24"/>
          <w:szCs w:val="24"/>
        </w:rPr>
        <w:t>c usuni</w:t>
      </w:r>
      <w:r w:rsidRPr="00482E2D">
        <w:rPr>
          <w:rFonts w:ascii="TimesNewRoman" w:eastAsia="TimesNewRoman" w:cs="TimesNewRoman" w:hint="eastAsia"/>
          <w:sz w:val="24"/>
          <w:szCs w:val="24"/>
        </w:rPr>
        <w:t>ę</w:t>
      </w:r>
      <w:r w:rsidRPr="00482E2D">
        <w:rPr>
          <w:sz w:val="24"/>
          <w:szCs w:val="24"/>
        </w:rPr>
        <w:t>cia stwierdzonych wad, Zamawiaj</w:t>
      </w:r>
      <w:r w:rsidRPr="00482E2D">
        <w:rPr>
          <w:rFonts w:ascii="TimesNewRoman" w:eastAsia="TimesNewRoman" w:cs="TimesNewRoman" w:hint="eastAsia"/>
          <w:sz w:val="24"/>
          <w:szCs w:val="24"/>
        </w:rPr>
        <w:t>ą</w:t>
      </w:r>
      <w:r w:rsidRPr="00482E2D">
        <w:rPr>
          <w:sz w:val="24"/>
          <w:szCs w:val="24"/>
        </w:rPr>
        <w:t>cy wyznaczy Wykonawcy termin technicznie uzasadniony na ich usuni</w:t>
      </w:r>
      <w:r w:rsidRPr="00482E2D">
        <w:rPr>
          <w:rFonts w:ascii="TimesNewRoman" w:eastAsia="TimesNewRoman" w:cs="TimesNewRoman" w:hint="eastAsia"/>
          <w:sz w:val="24"/>
          <w:szCs w:val="24"/>
        </w:rPr>
        <w:t>ę</w:t>
      </w:r>
      <w:r w:rsidRPr="00482E2D">
        <w:rPr>
          <w:sz w:val="24"/>
          <w:szCs w:val="24"/>
        </w:rPr>
        <w:t>cie.</w:t>
      </w:r>
    </w:p>
    <w:p w:rsidR="003C6E45"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482E2D">
        <w:rPr>
          <w:sz w:val="24"/>
          <w:szCs w:val="24"/>
        </w:rPr>
        <w:t>W przypadku nie usuni</w:t>
      </w:r>
      <w:r w:rsidRPr="00482E2D">
        <w:rPr>
          <w:rFonts w:ascii="TimesNewRoman" w:eastAsia="TimesNewRoman" w:cs="TimesNewRoman" w:hint="eastAsia"/>
          <w:sz w:val="24"/>
          <w:szCs w:val="24"/>
        </w:rPr>
        <w:t>ę</w:t>
      </w:r>
      <w:r w:rsidRPr="00482E2D">
        <w:rPr>
          <w:sz w:val="24"/>
          <w:szCs w:val="24"/>
        </w:rPr>
        <w:t>cia przez Wykonawc</w:t>
      </w:r>
      <w:r w:rsidRPr="00482E2D">
        <w:rPr>
          <w:rFonts w:ascii="TimesNewRoman" w:eastAsia="TimesNewRoman" w:cs="TimesNewRoman" w:hint="eastAsia"/>
          <w:sz w:val="24"/>
          <w:szCs w:val="24"/>
        </w:rPr>
        <w:t>ę</w:t>
      </w:r>
      <w:r w:rsidRPr="00482E2D">
        <w:rPr>
          <w:rFonts w:ascii="TimesNewRoman" w:eastAsia="TimesNewRoman" w:cs="TimesNewRoman"/>
          <w:sz w:val="24"/>
          <w:szCs w:val="24"/>
        </w:rPr>
        <w:t xml:space="preserve"> </w:t>
      </w:r>
      <w:r w:rsidRPr="00482E2D">
        <w:rPr>
          <w:sz w:val="24"/>
          <w:szCs w:val="24"/>
        </w:rPr>
        <w:t>zgłoszonej wady w wyznaczonym terminie, Zamawiaj</w:t>
      </w:r>
      <w:r w:rsidRPr="00482E2D">
        <w:rPr>
          <w:rFonts w:ascii="TimesNewRoman" w:eastAsia="TimesNewRoman" w:cs="TimesNewRoman" w:hint="eastAsia"/>
          <w:sz w:val="24"/>
          <w:szCs w:val="24"/>
        </w:rPr>
        <w:t>ą</w:t>
      </w:r>
      <w:r w:rsidRPr="00482E2D">
        <w:rPr>
          <w:sz w:val="24"/>
          <w:szCs w:val="24"/>
        </w:rPr>
        <w:t>cy może usun</w:t>
      </w:r>
      <w:r w:rsidRPr="00482E2D">
        <w:rPr>
          <w:rFonts w:ascii="TimesNewRoman" w:eastAsia="TimesNewRoman" w:cs="TimesNewRoman" w:hint="eastAsia"/>
          <w:sz w:val="24"/>
          <w:szCs w:val="24"/>
        </w:rPr>
        <w:t>ąć</w:t>
      </w:r>
      <w:r w:rsidRPr="00482E2D">
        <w:rPr>
          <w:rFonts w:ascii="TimesNewRoman" w:eastAsia="TimesNewRoman" w:cs="TimesNewRoman"/>
          <w:sz w:val="24"/>
          <w:szCs w:val="24"/>
        </w:rPr>
        <w:t xml:space="preserve"> </w:t>
      </w:r>
      <w:r w:rsidRPr="00482E2D">
        <w:rPr>
          <w:sz w:val="24"/>
          <w:szCs w:val="24"/>
        </w:rPr>
        <w:t>wad</w:t>
      </w:r>
      <w:r w:rsidRPr="00482E2D">
        <w:rPr>
          <w:rFonts w:ascii="TimesNewRoman" w:eastAsia="TimesNewRoman" w:cs="TimesNewRoman" w:hint="eastAsia"/>
          <w:sz w:val="24"/>
          <w:szCs w:val="24"/>
        </w:rPr>
        <w:t>ę</w:t>
      </w:r>
      <w:r w:rsidRPr="00482E2D">
        <w:rPr>
          <w:rFonts w:ascii="TimesNewRoman" w:eastAsia="TimesNewRoman" w:cs="TimesNewRoman"/>
          <w:sz w:val="24"/>
          <w:szCs w:val="24"/>
        </w:rPr>
        <w:t xml:space="preserve"> </w:t>
      </w:r>
      <w:r w:rsidRPr="00482E2D">
        <w:rPr>
          <w:sz w:val="24"/>
          <w:szCs w:val="24"/>
        </w:rPr>
        <w:t>w zast</w:t>
      </w:r>
      <w:r w:rsidRPr="00482E2D">
        <w:rPr>
          <w:rFonts w:ascii="TimesNewRoman" w:eastAsia="TimesNewRoman" w:cs="TimesNewRoman" w:hint="eastAsia"/>
          <w:sz w:val="24"/>
          <w:szCs w:val="24"/>
        </w:rPr>
        <w:t>ę</w:t>
      </w:r>
      <w:r w:rsidRPr="00482E2D">
        <w:rPr>
          <w:sz w:val="24"/>
          <w:szCs w:val="24"/>
        </w:rPr>
        <w:t>pstwie Wykonawcy i na jego koszt po uprzednim pisemnym powiadomieniu Wykonawcy.</w:t>
      </w:r>
    </w:p>
    <w:p w:rsidR="003C6E45"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482E2D">
        <w:rPr>
          <w:sz w:val="24"/>
          <w:szCs w:val="24"/>
        </w:rPr>
        <w:t>W razie stwierdzenia wad nie nadaj</w:t>
      </w:r>
      <w:r w:rsidRPr="00482E2D">
        <w:rPr>
          <w:rFonts w:ascii="TimesNewRoman" w:eastAsia="TimesNewRoman" w:cs="TimesNewRoman" w:hint="eastAsia"/>
          <w:sz w:val="24"/>
          <w:szCs w:val="24"/>
        </w:rPr>
        <w:t>ą</w:t>
      </w:r>
      <w:r w:rsidRPr="00482E2D">
        <w:rPr>
          <w:sz w:val="24"/>
          <w:szCs w:val="24"/>
        </w:rPr>
        <w:t>cych si</w:t>
      </w:r>
      <w:r w:rsidRPr="00482E2D">
        <w:rPr>
          <w:rFonts w:ascii="TimesNewRoman" w:eastAsia="TimesNewRoman" w:cs="TimesNewRoman" w:hint="eastAsia"/>
          <w:sz w:val="24"/>
          <w:szCs w:val="24"/>
        </w:rPr>
        <w:t>ę</w:t>
      </w:r>
      <w:r w:rsidRPr="00482E2D">
        <w:rPr>
          <w:rFonts w:ascii="TimesNewRoman" w:eastAsia="TimesNewRoman" w:cs="TimesNewRoman"/>
          <w:sz w:val="24"/>
          <w:szCs w:val="24"/>
        </w:rPr>
        <w:t xml:space="preserve"> </w:t>
      </w:r>
      <w:r w:rsidRPr="00482E2D">
        <w:rPr>
          <w:sz w:val="24"/>
          <w:szCs w:val="24"/>
        </w:rPr>
        <w:t>do usuni</w:t>
      </w:r>
      <w:r w:rsidRPr="00482E2D">
        <w:rPr>
          <w:rFonts w:ascii="TimesNewRoman" w:eastAsia="TimesNewRoman" w:cs="TimesNewRoman" w:hint="eastAsia"/>
          <w:sz w:val="24"/>
          <w:szCs w:val="24"/>
        </w:rPr>
        <w:t>ę</w:t>
      </w:r>
      <w:r w:rsidRPr="00482E2D">
        <w:rPr>
          <w:sz w:val="24"/>
          <w:szCs w:val="24"/>
        </w:rPr>
        <w:t>cia, Zamawiaj</w:t>
      </w:r>
      <w:r w:rsidRPr="00482E2D">
        <w:rPr>
          <w:rFonts w:ascii="TimesNewRoman" w:eastAsia="TimesNewRoman" w:cs="TimesNewRoman" w:hint="eastAsia"/>
          <w:sz w:val="24"/>
          <w:szCs w:val="24"/>
        </w:rPr>
        <w:t>ą</w:t>
      </w:r>
      <w:r w:rsidRPr="00482E2D">
        <w:rPr>
          <w:sz w:val="24"/>
          <w:szCs w:val="24"/>
        </w:rPr>
        <w:t>cy ma prawo obniży</w:t>
      </w:r>
      <w:r w:rsidRPr="00482E2D">
        <w:rPr>
          <w:rFonts w:ascii="TimesNewRoman" w:eastAsia="TimesNewRoman" w:cs="TimesNewRoman" w:hint="eastAsia"/>
          <w:sz w:val="24"/>
          <w:szCs w:val="24"/>
        </w:rPr>
        <w:t>ć</w:t>
      </w:r>
      <w:r w:rsidRPr="00482E2D">
        <w:rPr>
          <w:sz w:val="24"/>
          <w:szCs w:val="24"/>
        </w:rPr>
        <w:t xml:space="preserve"> wynagrodzenie Wykonawcy odpowiednio do utraconej warto</w:t>
      </w:r>
      <w:r w:rsidRPr="00482E2D">
        <w:rPr>
          <w:rFonts w:ascii="TimesNewRoman" w:eastAsia="TimesNewRoman" w:cs="TimesNewRoman" w:hint="eastAsia"/>
          <w:sz w:val="24"/>
          <w:szCs w:val="24"/>
        </w:rPr>
        <w:t>ś</w:t>
      </w:r>
      <w:r w:rsidRPr="00482E2D">
        <w:rPr>
          <w:sz w:val="24"/>
          <w:szCs w:val="24"/>
        </w:rPr>
        <w:t>ci.</w:t>
      </w:r>
    </w:p>
    <w:p w:rsidR="003C6E45"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482E2D">
        <w:rPr>
          <w:sz w:val="24"/>
          <w:szCs w:val="24"/>
        </w:rPr>
        <w:t>Do czasu zako</w:t>
      </w:r>
      <w:r w:rsidRPr="00482E2D">
        <w:rPr>
          <w:rFonts w:ascii="TimesNewRoman" w:eastAsia="TimesNewRoman" w:cs="TimesNewRoman" w:hint="eastAsia"/>
          <w:sz w:val="24"/>
          <w:szCs w:val="24"/>
        </w:rPr>
        <w:t>ń</w:t>
      </w:r>
      <w:r w:rsidRPr="00482E2D">
        <w:rPr>
          <w:sz w:val="24"/>
          <w:szCs w:val="24"/>
        </w:rPr>
        <w:t>czenia odbioru ko</w:t>
      </w:r>
      <w:r w:rsidRPr="00482E2D">
        <w:rPr>
          <w:rFonts w:ascii="TimesNewRoman" w:eastAsia="TimesNewRoman" w:cs="TimesNewRoman" w:hint="eastAsia"/>
          <w:sz w:val="24"/>
          <w:szCs w:val="24"/>
        </w:rPr>
        <w:t>ń</w:t>
      </w:r>
      <w:r w:rsidRPr="00482E2D">
        <w:rPr>
          <w:sz w:val="24"/>
          <w:szCs w:val="24"/>
        </w:rPr>
        <w:t>cowego Wykonawca ponosi pełn</w:t>
      </w:r>
      <w:r w:rsidRPr="00482E2D">
        <w:rPr>
          <w:rFonts w:ascii="TimesNewRoman" w:eastAsia="TimesNewRoman" w:cs="TimesNewRoman" w:hint="eastAsia"/>
          <w:sz w:val="24"/>
          <w:szCs w:val="24"/>
        </w:rPr>
        <w:t>ą</w:t>
      </w:r>
      <w:r w:rsidRPr="00482E2D">
        <w:rPr>
          <w:rFonts w:ascii="TimesNewRoman" w:eastAsia="TimesNewRoman" w:cs="TimesNewRoman"/>
          <w:sz w:val="24"/>
          <w:szCs w:val="24"/>
        </w:rPr>
        <w:t xml:space="preserve"> </w:t>
      </w:r>
      <w:r w:rsidRPr="00482E2D">
        <w:rPr>
          <w:sz w:val="24"/>
          <w:szCs w:val="24"/>
        </w:rPr>
        <w:t>odpowiedzialno</w:t>
      </w:r>
      <w:r w:rsidRPr="00482E2D">
        <w:rPr>
          <w:rFonts w:ascii="TimesNewRoman" w:eastAsia="TimesNewRoman" w:cs="TimesNewRoman" w:hint="eastAsia"/>
          <w:sz w:val="24"/>
          <w:szCs w:val="24"/>
        </w:rPr>
        <w:t>ść</w:t>
      </w:r>
      <w:r w:rsidRPr="00482E2D">
        <w:rPr>
          <w:rFonts w:ascii="TimesNewRoman" w:eastAsia="TimesNewRoman" w:cs="TimesNewRoman"/>
          <w:sz w:val="24"/>
          <w:szCs w:val="24"/>
        </w:rPr>
        <w:t xml:space="preserve"> </w:t>
      </w:r>
      <w:r w:rsidRPr="00482E2D">
        <w:rPr>
          <w:sz w:val="24"/>
          <w:szCs w:val="24"/>
        </w:rPr>
        <w:t>za wykonane roboty.</w:t>
      </w:r>
    </w:p>
    <w:p w:rsidR="003C6E45" w:rsidRPr="00482E2D"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482E2D">
        <w:rPr>
          <w:sz w:val="24"/>
          <w:szCs w:val="24"/>
        </w:rPr>
        <w:t>Odbiór końcowy robót dokonany zostanie komisyjnie z udziałem przedstawicieli Wykonawcy i Zamawiającego.</w:t>
      </w:r>
    </w:p>
    <w:p w:rsidR="003C6E45" w:rsidRPr="00D45D4C" w:rsidRDefault="003C6E45" w:rsidP="003C6E45">
      <w:pPr>
        <w:overflowPunct w:val="0"/>
        <w:autoSpaceDE w:val="0"/>
        <w:autoSpaceDN w:val="0"/>
        <w:adjustRightInd w:val="0"/>
        <w:jc w:val="center"/>
        <w:textAlignment w:val="baseline"/>
        <w:rPr>
          <w:b/>
          <w:bCs/>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18. Termin usuwania wad</w:t>
      </w:r>
    </w:p>
    <w:p w:rsidR="003C6E45" w:rsidRDefault="003C6E45" w:rsidP="003C6E45">
      <w:pPr>
        <w:pStyle w:val="Akapitzlist"/>
        <w:numPr>
          <w:ilvl w:val="0"/>
          <w:numId w:val="30"/>
        </w:numPr>
        <w:overflowPunct w:val="0"/>
        <w:autoSpaceDE w:val="0"/>
        <w:autoSpaceDN w:val="0"/>
        <w:adjustRightInd w:val="0"/>
        <w:jc w:val="both"/>
        <w:textAlignment w:val="baseline"/>
        <w:rPr>
          <w:sz w:val="24"/>
          <w:szCs w:val="24"/>
        </w:rPr>
      </w:pPr>
      <w:r w:rsidRPr="00482E2D">
        <w:rPr>
          <w:sz w:val="24"/>
          <w:szCs w:val="24"/>
        </w:rPr>
        <w:t>Termin usunięcia przez Wykonawcę wad stwierdzonych przy odbiorze końcowym, w okresie gwarancyjnym lub w okresie rękojmi zostanie</w:t>
      </w:r>
      <w:r>
        <w:rPr>
          <w:sz w:val="24"/>
          <w:szCs w:val="24"/>
        </w:rPr>
        <w:t xml:space="preserve"> wyznaczony przez Zamawiającego.</w:t>
      </w:r>
    </w:p>
    <w:p w:rsidR="003C6E45" w:rsidRDefault="003C6E45" w:rsidP="003C6E45">
      <w:pPr>
        <w:pStyle w:val="Akapitzlist"/>
        <w:numPr>
          <w:ilvl w:val="0"/>
          <w:numId w:val="30"/>
        </w:numPr>
        <w:overflowPunct w:val="0"/>
        <w:autoSpaceDE w:val="0"/>
        <w:autoSpaceDN w:val="0"/>
        <w:adjustRightInd w:val="0"/>
        <w:jc w:val="both"/>
        <w:textAlignment w:val="baseline"/>
        <w:rPr>
          <w:sz w:val="24"/>
          <w:szCs w:val="24"/>
        </w:rPr>
      </w:pPr>
      <w:r w:rsidRPr="00482E2D">
        <w:rPr>
          <w:sz w:val="24"/>
          <w:szCs w:val="24"/>
        </w:rPr>
        <w:t xml:space="preserve">Wykonawca zobowiązany jest do zawiadomienia na piśmie Zamawiającego o usunięciu wad oraz do wyznaczenia terminu odbioru zakwestionowanych uprzednio robót jako wadliwych. </w:t>
      </w:r>
    </w:p>
    <w:p w:rsidR="003C6E45" w:rsidRPr="00482E2D" w:rsidRDefault="003C6E45" w:rsidP="003C6E45">
      <w:pPr>
        <w:pStyle w:val="Akapitzlist"/>
        <w:numPr>
          <w:ilvl w:val="0"/>
          <w:numId w:val="30"/>
        </w:numPr>
        <w:overflowPunct w:val="0"/>
        <w:autoSpaceDE w:val="0"/>
        <w:autoSpaceDN w:val="0"/>
        <w:adjustRightInd w:val="0"/>
        <w:jc w:val="both"/>
        <w:textAlignment w:val="baseline"/>
        <w:rPr>
          <w:sz w:val="24"/>
          <w:szCs w:val="24"/>
        </w:rPr>
      </w:pPr>
      <w:r w:rsidRPr="00482E2D">
        <w:rPr>
          <w:sz w:val="24"/>
          <w:szCs w:val="24"/>
        </w:rPr>
        <w:t>Z czynności odbioru końcowego, odbioru pogwarancyjnego i odbioru przed upływem okresu rękojmi będzie spisany protokół zawierający wszelkie ustalenia dokonane w toku odbioru oraz terminy wyznaczone zgodnie z ust. 1 na usunięcie stwierdzonych w tej dacie wad.</w:t>
      </w:r>
    </w:p>
    <w:p w:rsidR="003C6E45" w:rsidRPr="00D45D4C" w:rsidRDefault="003C6E45" w:rsidP="003C6E45">
      <w:pPr>
        <w:overflowPunct w:val="0"/>
        <w:autoSpaceDE w:val="0"/>
        <w:autoSpaceDN w:val="0"/>
        <w:adjustRightInd w:val="0"/>
        <w:jc w:val="center"/>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19. Uprawnienia z tytułu wad</w:t>
      </w:r>
    </w:p>
    <w:p w:rsidR="003C6E45" w:rsidRPr="00D45D4C" w:rsidRDefault="003C6E45" w:rsidP="003C6E45">
      <w:pPr>
        <w:overflowPunct w:val="0"/>
        <w:autoSpaceDE w:val="0"/>
        <w:autoSpaceDN w:val="0"/>
        <w:adjustRightInd w:val="0"/>
        <w:jc w:val="both"/>
        <w:textAlignment w:val="baseline"/>
        <w:rPr>
          <w:sz w:val="24"/>
          <w:szCs w:val="24"/>
        </w:rPr>
      </w:pPr>
      <w:r w:rsidRPr="00D45D4C">
        <w:rPr>
          <w:sz w:val="24"/>
          <w:szCs w:val="24"/>
        </w:rPr>
        <w:t>Jeżeli w toku czynności odbioru zostaną stwierdzone wady, to Zamawiającemu przysługują następujące uprawnienia:</w:t>
      </w:r>
    </w:p>
    <w:p w:rsidR="003C6E45" w:rsidRPr="00D45D4C" w:rsidRDefault="003C6E45" w:rsidP="003C6E45">
      <w:pPr>
        <w:numPr>
          <w:ilvl w:val="0"/>
          <w:numId w:val="6"/>
        </w:numPr>
        <w:overflowPunct w:val="0"/>
        <w:autoSpaceDE w:val="0"/>
        <w:autoSpaceDN w:val="0"/>
        <w:adjustRightInd w:val="0"/>
        <w:jc w:val="both"/>
        <w:textAlignment w:val="baseline"/>
        <w:rPr>
          <w:sz w:val="24"/>
          <w:szCs w:val="24"/>
        </w:rPr>
      </w:pPr>
      <w:r w:rsidRPr="00D45D4C">
        <w:rPr>
          <w:sz w:val="24"/>
          <w:szCs w:val="24"/>
        </w:rPr>
        <w:t>jeżeli wady nadają się do usunięcia, może odmówić odbioru do czasu usunięcia wad,</w:t>
      </w:r>
    </w:p>
    <w:p w:rsidR="003C6E45" w:rsidRPr="00D45D4C" w:rsidRDefault="003C6E45" w:rsidP="003C6E45">
      <w:pPr>
        <w:numPr>
          <w:ilvl w:val="0"/>
          <w:numId w:val="6"/>
        </w:numPr>
        <w:overflowPunct w:val="0"/>
        <w:autoSpaceDE w:val="0"/>
        <w:autoSpaceDN w:val="0"/>
        <w:adjustRightInd w:val="0"/>
        <w:jc w:val="both"/>
        <w:textAlignment w:val="baseline"/>
        <w:rPr>
          <w:sz w:val="24"/>
          <w:szCs w:val="24"/>
        </w:rPr>
      </w:pPr>
      <w:r w:rsidRPr="00D45D4C">
        <w:rPr>
          <w:sz w:val="24"/>
          <w:szCs w:val="24"/>
        </w:rPr>
        <w:t>jeżeli wady nie nadają się do usunięcia, to:</w:t>
      </w:r>
    </w:p>
    <w:p w:rsidR="003C6E45" w:rsidRPr="00D45D4C" w:rsidRDefault="003C6E45" w:rsidP="003C6E45">
      <w:pPr>
        <w:numPr>
          <w:ilvl w:val="1"/>
          <w:numId w:val="3"/>
        </w:numPr>
        <w:tabs>
          <w:tab w:val="clear" w:pos="1440"/>
          <w:tab w:val="num" w:pos="1080"/>
        </w:tabs>
        <w:overflowPunct w:val="0"/>
        <w:autoSpaceDE w:val="0"/>
        <w:autoSpaceDN w:val="0"/>
        <w:adjustRightInd w:val="0"/>
        <w:ind w:left="1080"/>
        <w:jc w:val="both"/>
        <w:textAlignment w:val="baseline"/>
        <w:rPr>
          <w:sz w:val="24"/>
          <w:szCs w:val="24"/>
        </w:rPr>
      </w:pPr>
      <w:r w:rsidRPr="00D45D4C">
        <w:rPr>
          <w:sz w:val="24"/>
          <w:szCs w:val="24"/>
        </w:rPr>
        <w:lastRenderedPageBreak/>
        <w:t>w przypadku gdy umożliwiają one użytkowanie przedmiotu odbioru zgodnie z przeznaczeniem, Zamawiający może obniżyć wynagrodzenie, do odpowiednio utraconej wartości użytkowej, estetycznej i technicznej,</w:t>
      </w:r>
    </w:p>
    <w:p w:rsidR="003C6E45" w:rsidRPr="00D45D4C" w:rsidRDefault="003C6E45" w:rsidP="003C6E45">
      <w:pPr>
        <w:numPr>
          <w:ilvl w:val="1"/>
          <w:numId w:val="3"/>
        </w:numPr>
        <w:tabs>
          <w:tab w:val="clear" w:pos="1440"/>
          <w:tab w:val="num" w:pos="1080"/>
        </w:tabs>
        <w:overflowPunct w:val="0"/>
        <w:autoSpaceDE w:val="0"/>
        <w:autoSpaceDN w:val="0"/>
        <w:adjustRightInd w:val="0"/>
        <w:ind w:left="1080"/>
        <w:jc w:val="both"/>
        <w:textAlignment w:val="baseline"/>
        <w:rPr>
          <w:sz w:val="24"/>
          <w:szCs w:val="24"/>
        </w:rPr>
      </w:pPr>
      <w:r w:rsidRPr="00D45D4C">
        <w:rPr>
          <w:sz w:val="24"/>
          <w:szCs w:val="24"/>
        </w:rPr>
        <w:t>w przypadku gdy uniemożliwiają one użytkowanie zgodne z przeznaczeniem,  Zamawiający może odstąpić od umowy lub żądać wykonania przedmiotu odbioru po raz drugi,</w:t>
      </w:r>
    </w:p>
    <w:p w:rsidR="003C6E45" w:rsidRPr="00D45D4C" w:rsidRDefault="003C6E45" w:rsidP="003C6E45">
      <w:pPr>
        <w:numPr>
          <w:ilvl w:val="1"/>
          <w:numId w:val="3"/>
        </w:numPr>
        <w:tabs>
          <w:tab w:val="clear" w:pos="1440"/>
          <w:tab w:val="num" w:pos="1080"/>
        </w:tabs>
        <w:overflowPunct w:val="0"/>
        <w:autoSpaceDE w:val="0"/>
        <w:autoSpaceDN w:val="0"/>
        <w:adjustRightInd w:val="0"/>
        <w:ind w:left="1080"/>
        <w:jc w:val="both"/>
        <w:textAlignment w:val="baseline"/>
        <w:rPr>
          <w:sz w:val="24"/>
          <w:szCs w:val="24"/>
        </w:rPr>
      </w:pPr>
      <w:r w:rsidRPr="00D45D4C">
        <w:rPr>
          <w:sz w:val="24"/>
          <w:szCs w:val="24"/>
        </w:rPr>
        <w:t>jeżeli wady nie zostaną usunięte w terminie określonym przez Zamawiającego, z tytułu opóźnienia Zamawiający naliczy kary umowne na zasadach określonych w § 25 ust. 1h.</w:t>
      </w:r>
    </w:p>
    <w:p w:rsidR="003C6E45" w:rsidRPr="00D45D4C" w:rsidRDefault="003C6E45" w:rsidP="003C6E45">
      <w:pPr>
        <w:keepNext/>
        <w:overflowPunct w:val="0"/>
        <w:autoSpaceDE w:val="0"/>
        <w:autoSpaceDN w:val="0"/>
        <w:adjustRightInd w:val="0"/>
        <w:jc w:val="center"/>
        <w:textAlignment w:val="baseline"/>
        <w:rPr>
          <w:b/>
          <w:bCs/>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Rozdział VIII – GWARANCJA  RĘKOJMIA I KARY UMOWNE</w:t>
      </w:r>
    </w:p>
    <w:p w:rsidR="003C6E45" w:rsidRPr="00D45D4C" w:rsidRDefault="003C6E45" w:rsidP="003C6E45">
      <w:pPr>
        <w:overflowPunct w:val="0"/>
        <w:autoSpaceDE w:val="0"/>
        <w:autoSpaceDN w:val="0"/>
        <w:adjustRightInd w:val="0"/>
        <w:jc w:val="center"/>
        <w:textAlignment w:val="baseline"/>
        <w:rPr>
          <w:b/>
          <w:bCs/>
          <w:iCs/>
          <w:sz w:val="24"/>
          <w:szCs w:val="24"/>
        </w:rPr>
      </w:pPr>
      <w:r w:rsidRPr="00D45D4C">
        <w:rPr>
          <w:b/>
          <w:bCs/>
          <w:iCs/>
          <w:sz w:val="24"/>
          <w:szCs w:val="24"/>
        </w:rPr>
        <w:t>§ 2</w:t>
      </w:r>
      <w:r>
        <w:rPr>
          <w:b/>
          <w:bCs/>
          <w:iCs/>
          <w:sz w:val="24"/>
          <w:szCs w:val="24"/>
        </w:rPr>
        <w:t>0</w:t>
      </w:r>
      <w:r w:rsidRPr="00D45D4C">
        <w:rPr>
          <w:b/>
          <w:bCs/>
          <w:iCs/>
          <w:sz w:val="24"/>
          <w:szCs w:val="24"/>
        </w:rPr>
        <w:t>. Warunki gwarancji i rękojmi</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482E2D">
        <w:rPr>
          <w:sz w:val="24"/>
          <w:szCs w:val="24"/>
        </w:rPr>
        <w:t xml:space="preserve">Wykonawca niniejszym udziela rękojmi i gwarancji  na wykonane roboty na okres </w:t>
      </w:r>
      <w:r w:rsidRPr="00482E2D">
        <w:rPr>
          <w:b/>
          <w:sz w:val="24"/>
          <w:szCs w:val="24"/>
        </w:rPr>
        <w:t xml:space="preserve">………………… </w:t>
      </w:r>
      <w:r w:rsidRPr="00482E2D">
        <w:rPr>
          <w:sz w:val="24"/>
          <w:szCs w:val="24"/>
        </w:rPr>
        <w:t>(zgodnie z okresem gwarancji zaoferowanym w ofercie)</w:t>
      </w:r>
      <w:r w:rsidRPr="00482E2D">
        <w:rPr>
          <w:b/>
          <w:bCs/>
          <w:sz w:val="24"/>
          <w:szCs w:val="24"/>
        </w:rPr>
        <w:t xml:space="preserve"> </w:t>
      </w:r>
      <w:r w:rsidRPr="00482E2D">
        <w:rPr>
          <w:sz w:val="24"/>
          <w:szCs w:val="24"/>
        </w:rPr>
        <w:t>od daty podpisania przez Zamawiaj</w:t>
      </w:r>
      <w:r w:rsidRPr="00482E2D">
        <w:rPr>
          <w:rFonts w:ascii="TimesNewRoman" w:eastAsia="TimesNewRoman" w:cs="TimesNewRoman" w:hint="eastAsia"/>
          <w:sz w:val="24"/>
          <w:szCs w:val="24"/>
        </w:rPr>
        <w:t>ą</w:t>
      </w:r>
      <w:r w:rsidRPr="00482E2D">
        <w:rPr>
          <w:sz w:val="24"/>
          <w:szCs w:val="24"/>
        </w:rPr>
        <w:t>cego i Wykonawc</w:t>
      </w:r>
      <w:r w:rsidRPr="00482E2D">
        <w:rPr>
          <w:rFonts w:ascii="TimesNewRoman" w:eastAsia="TimesNewRoman" w:cs="TimesNewRoman" w:hint="eastAsia"/>
          <w:sz w:val="24"/>
          <w:szCs w:val="24"/>
        </w:rPr>
        <w:t>ę</w:t>
      </w:r>
      <w:r w:rsidRPr="00482E2D">
        <w:rPr>
          <w:rFonts w:ascii="TimesNewRoman" w:eastAsia="TimesNewRoman" w:cs="TimesNewRoman"/>
          <w:sz w:val="24"/>
          <w:szCs w:val="24"/>
        </w:rPr>
        <w:t xml:space="preserve"> </w:t>
      </w:r>
      <w:r w:rsidRPr="00482E2D">
        <w:rPr>
          <w:sz w:val="24"/>
          <w:szCs w:val="24"/>
        </w:rPr>
        <w:t>protokołu odbioru ko</w:t>
      </w:r>
      <w:r w:rsidRPr="00482E2D">
        <w:rPr>
          <w:rFonts w:ascii="TimesNewRoman" w:eastAsia="TimesNewRoman" w:cs="TimesNewRoman" w:hint="eastAsia"/>
          <w:sz w:val="24"/>
          <w:szCs w:val="24"/>
        </w:rPr>
        <w:t>ń</w:t>
      </w:r>
      <w:r w:rsidRPr="00482E2D">
        <w:rPr>
          <w:sz w:val="24"/>
          <w:szCs w:val="24"/>
        </w:rPr>
        <w:t xml:space="preserve">cowego. </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482E2D">
        <w:rPr>
          <w:sz w:val="24"/>
          <w:szCs w:val="24"/>
        </w:rPr>
        <w:t>Strony umowy postanawiają, że odpowiedzialność Wykonawcy z tytułu rękojmi zostanie rozszerzona przez udzielenie ……-letniej gwarancji za wady fizyczne każdego z elementów przedmiotu umowy, licząc od dnia odbioru końcowego całego przedmiotu umowy.</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482E2D">
        <w:rPr>
          <w:sz w:val="24"/>
          <w:szCs w:val="24"/>
        </w:rPr>
        <w:t>W okresie gwarancji Wykonawca jest zobowiązany do naprawienia wszelkich wad i usterek w wykonanych robotach oraz szkód, które powstały w wyniku użytkowania uszkodzonych urządzeń lub materiałów oraz wadliwie wykonanych robót, niezwłocznie po zawiadomieniu i wydaniu polecenia przez Zamawiaj</w:t>
      </w:r>
      <w:r w:rsidRPr="00482E2D">
        <w:rPr>
          <w:rFonts w:ascii="TimesNewRoman" w:eastAsia="TimesNewRoman" w:cs="TimesNewRoman" w:hint="eastAsia"/>
          <w:sz w:val="24"/>
          <w:szCs w:val="24"/>
        </w:rPr>
        <w:t>ą</w:t>
      </w:r>
      <w:r w:rsidRPr="00482E2D">
        <w:rPr>
          <w:sz w:val="24"/>
          <w:szCs w:val="24"/>
        </w:rPr>
        <w:t>cego, w terminie przez niego wskazanym, technicznie uzasadnionym</w:t>
      </w:r>
      <w:r>
        <w:rPr>
          <w:sz w:val="24"/>
          <w:szCs w:val="24"/>
        </w:rPr>
        <w:t>.</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482E2D">
        <w:rPr>
          <w:sz w:val="24"/>
          <w:szCs w:val="24"/>
        </w:rPr>
        <w:t>W przypadku nie zachowania terminu wyznaczonego przez Zamawiaj</w:t>
      </w:r>
      <w:r w:rsidRPr="00482E2D">
        <w:rPr>
          <w:rFonts w:ascii="TimesNewRoman" w:eastAsia="TimesNewRoman" w:cs="TimesNewRoman" w:hint="eastAsia"/>
          <w:sz w:val="24"/>
          <w:szCs w:val="24"/>
        </w:rPr>
        <w:t>ą</w:t>
      </w:r>
      <w:r w:rsidRPr="00482E2D">
        <w:rPr>
          <w:sz w:val="24"/>
          <w:szCs w:val="24"/>
        </w:rPr>
        <w:t>cego, Zamawiaj</w:t>
      </w:r>
      <w:r w:rsidRPr="00482E2D">
        <w:rPr>
          <w:rFonts w:ascii="TimesNewRoman" w:eastAsia="TimesNewRoman" w:cs="TimesNewRoman" w:hint="eastAsia"/>
          <w:sz w:val="24"/>
          <w:szCs w:val="24"/>
        </w:rPr>
        <w:t>ą</w:t>
      </w:r>
      <w:r w:rsidRPr="00482E2D">
        <w:rPr>
          <w:sz w:val="24"/>
          <w:szCs w:val="24"/>
        </w:rPr>
        <w:t>cy ma prawo powierzy</w:t>
      </w:r>
      <w:r w:rsidRPr="00482E2D">
        <w:rPr>
          <w:rFonts w:ascii="TimesNewRoman" w:eastAsia="TimesNewRoman" w:cs="TimesNewRoman" w:hint="eastAsia"/>
          <w:sz w:val="24"/>
          <w:szCs w:val="24"/>
        </w:rPr>
        <w:t>ć</w:t>
      </w:r>
      <w:r w:rsidRPr="00482E2D">
        <w:rPr>
          <w:rFonts w:ascii="TimesNewRoman" w:eastAsia="TimesNewRoman" w:cs="TimesNewRoman"/>
          <w:sz w:val="24"/>
          <w:szCs w:val="24"/>
        </w:rPr>
        <w:t xml:space="preserve"> </w:t>
      </w:r>
      <w:r w:rsidRPr="00482E2D">
        <w:rPr>
          <w:sz w:val="24"/>
          <w:szCs w:val="24"/>
        </w:rPr>
        <w:t>usuni</w:t>
      </w:r>
      <w:r w:rsidRPr="00482E2D">
        <w:rPr>
          <w:rFonts w:ascii="TimesNewRoman" w:eastAsia="TimesNewRoman" w:cs="TimesNewRoman" w:hint="eastAsia"/>
          <w:sz w:val="24"/>
          <w:szCs w:val="24"/>
        </w:rPr>
        <w:t>ę</w:t>
      </w:r>
      <w:r w:rsidRPr="00482E2D">
        <w:rPr>
          <w:sz w:val="24"/>
          <w:szCs w:val="24"/>
        </w:rPr>
        <w:t>cie wady osobie trzeciej na wył</w:t>
      </w:r>
      <w:r w:rsidRPr="00482E2D">
        <w:rPr>
          <w:rFonts w:ascii="TimesNewRoman" w:eastAsia="TimesNewRoman" w:cs="TimesNewRoman" w:hint="eastAsia"/>
          <w:sz w:val="24"/>
          <w:szCs w:val="24"/>
        </w:rPr>
        <w:t>ą</w:t>
      </w:r>
      <w:r w:rsidRPr="00482E2D">
        <w:rPr>
          <w:sz w:val="24"/>
          <w:szCs w:val="24"/>
        </w:rPr>
        <w:t>czny koszt i ryzyko Wykonawcy, co nie pozbawia go dochodzenia innych roszcze</w:t>
      </w:r>
      <w:r w:rsidRPr="00482E2D">
        <w:rPr>
          <w:rFonts w:ascii="TimesNewRoman" w:eastAsia="TimesNewRoman" w:cs="TimesNewRoman" w:hint="eastAsia"/>
          <w:sz w:val="24"/>
          <w:szCs w:val="24"/>
        </w:rPr>
        <w:t>ń</w:t>
      </w:r>
      <w:r w:rsidRPr="00482E2D">
        <w:rPr>
          <w:rFonts w:ascii="TimesNewRoman" w:eastAsia="TimesNewRoman" w:cs="TimesNewRoman"/>
          <w:sz w:val="24"/>
          <w:szCs w:val="24"/>
        </w:rPr>
        <w:t xml:space="preserve"> </w:t>
      </w:r>
      <w:r w:rsidRPr="00482E2D">
        <w:rPr>
          <w:sz w:val="24"/>
          <w:szCs w:val="24"/>
        </w:rPr>
        <w:t>przewidzianych niniejsz</w:t>
      </w:r>
      <w:r w:rsidRPr="00482E2D">
        <w:rPr>
          <w:rFonts w:ascii="TimesNewRoman" w:eastAsia="TimesNewRoman" w:cs="TimesNewRoman" w:hint="eastAsia"/>
          <w:sz w:val="24"/>
          <w:szCs w:val="24"/>
        </w:rPr>
        <w:t>ą</w:t>
      </w:r>
      <w:r w:rsidRPr="00482E2D">
        <w:rPr>
          <w:sz w:val="24"/>
          <w:szCs w:val="24"/>
        </w:rPr>
        <w:t xml:space="preserve"> umow</w:t>
      </w:r>
      <w:r w:rsidRPr="00482E2D">
        <w:rPr>
          <w:rFonts w:ascii="TimesNewRoman" w:eastAsia="TimesNewRoman" w:cs="TimesNewRoman" w:hint="eastAsia"/>
          <w:sz w:val="24"/>
          <w:szCs w:val="24"/>
        </w:rPr>
        <w:t>ą</w:t>
      </w:r>
      <w:r w:rsidRPr="00482E2D">
        <w:rPr>
          <w:sz w:val="24"/>
          <w:szCs w:val="24"/>
        </w:rPr>
        <w:t>.</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B96CA6">
        <w:rPr>
          <w:sz w:val="24"/>
          <w:szCs w:val="24"/>
        </w:rPr>
        <w:t>Zgłoszenie wad, usterek lub szkód dokonywane b</w:t>
      </w:r>
      <w:r w:rsidRPr="00B96CA6">
        <w:rPr>
          <w:rFonts w:ascii="TimesNewRoman" w:eastAsia="TimesNewRoman" w:cs="TimesNewRoman" w:hint="eastAsia"/>
          <w:sz w:val="24"/>
          <w:szCs w:val="24"/>
        </w:rPr>
        <w:t>ę</w:t>
      </w:r>
      <w:r w:rsidRPr="00B96CA6">
        <w:rPr>
          <w:sz w:val="24"/>
          <w:szCs w:val="24"/>
        </w:rPr>
        <w:t>dzie przez Zamawiaj</w:t>
      </w:r>
      <w:r w:rsidRPr="00B96CA6">
        <w:rPr>
          <w:rFonts w:ascii="TimesNewRoman" w:eastAsia="TimesNewRoman" w:cs="TimesNewRoman" w:hint="eastAsia"/>
          <w:sz w:val="24"/>
          <w:szCs w:val="24"/>
        </w:rPr>
        <w:t>ą</w:t>
      </w:r>
      <w:r w:rsidRPr="00B96CA6">
        <w:rPr>
          <w:sz w:val="24"/>
          <w:szCs w:val="24"/>
        </w:rPr>
        <w:t>cego niezwłocznie w formie pisemnej.</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B96CA6">
        <w:rPr>
          <w:sz w:val="24"/>
          <w:szCs w:val="24"/>
        </w:rPr>
        <w:t>Wszelkie koszty zwi</w:t>
      </w:r>
      <w:r w:rsidRPr="00B96CA6">
        <w:rPr>
          <w:rFonts w:ascii="TimesNewRoman" w:eastAsia="TimesNewRoman" w:cs="TimesNewRoman" w:hint="eastAsia"/>
          <w:sz w:val="24"/>
          <w:szCs w:val="24"/>
        </w:rPr>
        <w:t>ą</w:t>
      </w:r>
      <w:r w:rsidRPr="00B96CA6">
        <w:rPr>
          <w:sz w:val="24"/>
          <w:szCs w:val="24"/>
        </w:rPr>
        <w:t>zane z wykonywaniem prac w okresie gwarancji ponosi Wykonawca.</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B96CA6">
        <w:rPr>
          <w:sz w:val="24"/>
          <w:szCs w:val="24"/>
        </w:rPr>
        <w:t xml:space="preserve">Bieg terminu gwarancji rozpoczyna się w dniu następnym licząc od daty potwierdzenia usunięcia wad stwierdzonych przy odbiorze końcowym przedmiotu umowy, z zastrzeżeniem sytuacji gdy nastąpi bezusterkowy odbiór robót i ich przekazanie do użytkowania Zamawiającemu. </w:t>
      </w:r>
    </w:p>
    <w:p w:rsidR="003C6E45" w:rsidRPr="00B96CA6"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B96CA6">
        <w:rPr>
          <w:sz w:val="24"/>
          <w:szCs w:val="24"/>
        </w:rPr>
        <w:t>Zamawiający może dochodzić roszczeń z tytułu gwarancji także po terminie określonym w ust.1, jeżeli reklamował wadę przed upływem tego terminu.</w:t>
      </w:r>
    </w:p>
    <w:p w:rsidR="003C6E45" w:rsidRPr="00D45D4C" w:rsidRDefault="003C6E45" w:rsidP="003C6E45">
      <w:pPr>
        <w:overflowPunct w:val="0"/>
        <w:autoSpaceDE w:val="0"/>
        <w:autoSpaceDN w:val="0"/>
        <w:adjustRightInd w:val="0"/>
        <w:textAlignment w:val="baseline"/>
        <w:rPr>
          <w:b/>
          <w:bCs/>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2</w:t>
      </w:r>
      <w:r>
        <w:rPr>
          <w:b/>
          <w:bCs/>
          <w:sz w:val="24"/>
          <w:szCs w:val="24"/>
        </w:rPr>
        <w:t>1</w:t>
      </w:r>
      <w:r w:rsidRPr="00D45D4C">
        <w:rPr>
          <w:b/>
          <w:bCs/>
          <w:sz w:val="24"/>
          <w:szCs w:val="24"/>
        </w:rPr>
        <w:t>. Zawiadomienia o wadach</w:t>
      </w:r>
    </w:p>
    <w:p w:rsidR="003C6E45" w:rsidRDefault="003C6E45" w:rsidP="003C6E45">
      <w:pPr>
        <w:pStyle w:val="Akapitzlist"/>
        <w:numPr>
          <w:ilvl w:val="0"/>
          <w:numId w:val="32"/>
        </w:numPr>
        <w:overflowPunct w:val="0"/>
        <w:autoSpaceDE w:val="0"/>
        <w:autoSpaceDN w:val="0"/>
        <w:adjustRightInd w:val="0"/>
        <w:jc w:val="both"/>
        <w:textAlignment w:val="baseline"/>
        <w:rPr>
          <w:sz w:val="24"/>
          <w:szCs w:val="24"/>
        </w:rPr>
      </w:pPr>
      <w:r w:rsidRPr="00B96CA6">
        <w:rPr>
          <w:sz w:val="24"/>
          <w:szCs w:val="24"/>
        </w:rPr>
        <w:t>Zamawiający zobowiązany jest niezwłocznie zawiadomić Wykonawcę o wadach, usterkach i szkodach stwierdzonych w okresie gwarancji.</w:t>
      </w:r>
    </w:p>
    <w:p w:rsidR="003C6E45" w:rsidRDefault="003C6E45" w:rsidP="003C6E45">
      <w:pPr>
        <w:pStyle w:val="Akapitzlist"/>
        <w:numPr>
          <w:ilvl w:val="0"/>
          <w:numId w:val="32"/>
        </w:numPr>
        <w:overflowPunct w:val="0"/>
        <w:autoSpaceDE w:val="0"/>
        <w:autoSpaceDN w:val="0"/>
        <w:adjustRightInd w:val="0"/>
        <w:jc w:val="both"/>
        <w:textAlignment w:val="baseline"/>
        <w:rPr>
          <w:sz w:val="24"/>
          <w:szCs w:val="24"/>
        </w:rPr>
      </w:pPr>
      <w:r w:rsidRPr="00B96CA6">
        <w:rPr>
          <w:sz w:val="24"/>
          <w:szCs w:val="24"/>
        </w:rPr>
        <w:t xml:space="preserve">Wykonawca powinien na własny koszt naprawić wszelkie usterki i szkody w terminie wyznaczonym przez Zamawiającego w zawiadomieniu o wadach, usterkach lub szkodzie albo w terminie ustalonym przez strony w protokole. </w:t>
      </w:r>
    </w:p>
    <w:p w:rsidR="003C6E45" w:rsidRDefault="003C6E45" w:rsidP="003C6E45">
      <w:pPr>
        <w:pStyle w:val="Akapitzlist"/>
        <w:numPr>
          <w:ilvl w:val="0"/>
          <w:numId w:val="32"/>
        </w:numPr>
        <w:overflowPunct w:val="0"/>
        <w:autoSpaceDE w:val="0"/>
        <w:autoSpaceDN w:val="0"/>
        <w:adjustRightInd w:val="0"/>
        <w:jc w:val="both"/>
        <w:textAlignment w:val="baseline"/>
        <w:rPr>
          <w:sz w:val="24"/>
          <w:szCs w:val="24"/>
        </w:rPr>
      </w:pPr>
      <w:r w:rsidRPr="00D957DB">
        <w:rPr>
          <w:sz w:val="24"/>
          <w:szCs w:val="24"/>
        </w:rPr>
        <w:t>Z odbioru usunięcia usterek strony sporządzą protokół.</w:t>
      </w:r>
    </w:p>
    <w:p w:rsidR="003C6E45" w:rsidRPr="00D957DB" w:rsidRDefault="003C6E45" w:rsidP="003C6E45">
      <w:pPr>
        <w:pStyle w:val="Akapitzlist"/>
        <w:numPr>
          <w:ilvl w:val="0"/>
          <w:numId w:val="32"/>
        </w:numPr>
        <w:overflowPunct w:val="0"/>
        <w:autoSpaceDE w:val="0"/>
        <w:autoSpaceDN w:val="0"/>
        <w:adjustRightInd w:val="0"/>
        <w:jc w:val="both"/>
        <w:textAlignment w:val="baseline"/>
        <w:rPr>
          <w:sz w:val="24"/>
          <w:szCs w:val="24"/>
        </w:rPr>
      </w:pPr>
      <w:r w:rsidRPr="00D957DB">
        <w:rPr>
          <w:sz w:val="24"/>
          <w:szCs w:val="24"/>
        </w:rPr>
        <w:t>Jeżeli Wykonawca nie usunie wad w terminie określonym w ust. 2, Zamawiający może zlecić usunięcie ich stronie trzeciej na koszt i ryzyko Wykonawcy. W tym przypadku koszty usuwania wad będą pokrywane w pierwszej kolejności z kwoty zatrzymanej tytułem zabezpieczenia należytego wykonania umowy.</w:t>
      </w:r>
    </w:p>
    <w:p w:rsidR="003C6E45" w:rsidRPr="00D45D4C" w:rsidRDefault="003C6E45" w:rsidP="003C6E45">
      <w:pPr>
        <w:overflowPunct w:val="0"/>
        <w:autoSpaceDE w:val="0"/>
        <w:autoSpaceDN w:val="0"/>
        <w:adjustRightInd w:val="0"/>
        <w:jc w:val="both"/>
        <w:textAlignment w:val="baseline"/>
        <w:rPr>
          <w:b/>
          <w:bCs/>
          <w:iCs/>
          <w:sz w:val="24"/>
          <w:szCs w:val="24"/>
        </w:rPr>
      </w:pPr>
    </w:p>
    <w:p w:rsidR="003C6E45" w:rsidRPr="00D45D4C" w:rsidRDefault="003C6E45" w:rsidP="003C6E45">
      <w:pPr>
        <w:overflowPunct w:val="0"/>
        <w:autoSpaceDE w:val="0"/>
        <w:autoSpaceDN w:val="0"/>
        <w:adjustRightInd w:val="0"/>
        <w:jc w:val="center"/>
        <w:textAlignment w:val="baseline"/>
        <w:rPr>
          <w:b/>
          <w:bCs/>
          <w:iCs/>
          <w:sz w:val="24"/>
          <w:szCs w:val="24"/>
        </w:rPr>
      </w:pPr>
      <w:r w:rsidRPr="00D45D4C">
        <w:rPr>
          <w:b/>
          <w:bCs/>
          <w:iCs/>
          <w:sz w:val="24"/>
          <w:szCs w:val="24"/>
        </w:rPr>
        <w:t xml:space="preserve">§ </w:t>
      </w:r>
      <w:r>
        <w:rPr>
          <w:b/>
          <w:bCs/>
          <w:iCs/>
          <w:sz w:val="24"/>
          <w:szCs w:val="24"/>
        </w:rPr>
        <w:t>22.</w:t>
      </w:r>
      <w:r w:rsidRPr="00D45D4C">
        <w:rPr>
          <w:b/>
          <w:bCs/>
          <w:iCs/>
          <w:sz w:val="24"/>
          <w:szCs w:val="24"/>
        </w:rPr>
        <w:t xml:space="preserve"> Naruszenie warunków umowy</w:t>
      </w:r>
    </w:p>
    <w:p w:rsidR="003C6E45" w:rsidRDefault="003C6E45" w:rsidP="003C6E45">
      <w:pPr>
        <w:pStyle w:val="Akapitzlist"/>
        <w:numPr>
          <w:ilvl w:val="0"/>
          <w:numId w:val="33"/>
        </w:numPr>
        <w:overflowPunct w:val="0"/>
        <w:autoSpaceDE w:val="0"/>
        <w:autoSpaceDN w:val="0"/>
        <w:adjustRightInd w:val="0"/>
        <w:jc w:val="both"/>
        <w:textAlignment w:val="baseline"/>
        <w:rPr>
          <w:sz w:val="24"/>
          <w:szCs w:val="24"/>
        </w:rPr>
      </w:pPr>
      <w:r w:rsidRPr="00D957DB">
        <w:rPr>
          <w:sz w:val="24"/>
          <w:szCs w:val="24"/>
        </w:rPr>
        <w:t xml:space="preserve">Każda ze stron dopuszcza się naruszenia warunków Umowy, jeżeli nie wykonuje swoich zobowiązań wynikających z umowy. </w:t>
      </w:r>
    </w:p>
    <w:p w:rsidR="003C6E45" w:rsidRDefault="003C6E45" w:rsidP="003C6E45">
      <w:pPr>
        <w:pStyle w:val="Akapitzlist"/>
        <w:numPr>
          <w:ilvl w:val="0"/>
          <w:numId w:val="33"/>
        </w:numPr>
        <w:overflowPunct w:val="0"/>
        <w:autoSpaceDE w:val="0"/>
        <w:autoSpaceDN w:val="0"/>
        <w:adjustRightInd w:val="0"/>
        <w:jc w:val="both"/>
        <w:textAlignment w:val="baseline"/>
        <w:rPr>
          <w:sz w:val="24"/>
          <w:szCs w:val="24"/>
        </w:rPr>
      </w:pPr>
      <w:r w:rsidRPr="00D957DB">
        <w:rPr>
          <w:sz w:val="24"/>
          <w:szCs w:val="24"/>
        </w:rPr>
        <w:t xml:space="preserve">W czasie realizacji robót naruszenia warunków umowy wpisuje się do Dziennika Budowy. W terminie 30 dni od daty dokonania wpisu do Dziennika Budowy Wykonawca jest zobowiązany przesłać do Zamawiającego swoją odpowiedź na zarzuty Inspektora Nadzoru. Zamawiający zobowiązany jest poinformować Wykonawcę o swojej decyzji w terminie 30 dni. </w:t>
      </w:r>
    </w:p>
    <w:p w:rsidR="003C6E45" w:rsidRDefault="003C6E45" w:rsidP="003C6E45">
      <w:pPr>
        <w:pStyle w:val="Akapitzlist"/>
        <w:numPr>
          <w:ilvl w:val="0"/>
          <w:numId w:val="33"/>
        </w:numPr>
        <w:overflowPunct w:val="0"/>
        <w:autoSpaceDE w:val="0"/>
        <w:autoSpaceDN w:val="0"/>
        <w:adjustRightInd w:val="0"/>
        <w:jc w:val="both"/>
        <w:textAlignment w:val="baseline"/>
        <w:rPr>
          <w:sz w:val="24"/>
          <w:szCs w:val="24"/>
        </w:rPr>
      </w:pPr>
      <w:r w:rsidRPr="00D957DB">
        <w:rPr>
          <w:sz w:val="24"/>
          <w:szCs w:val="24"/>
        </w:rPr>
        <w:t>W razie naruszenia warunków umowy, Zamawiający może:</w:t>
      </w:r>
    </w:p>
    <w:p w:rsidR="003C6E45" w:rsidRDefault="003C6E45" w:rsidP="003C6E45">
      <w:pPr>
        <w:pStyle w:val="Akapitzlist"/>
        <w:numPr>
          <w:ilvl w:val="0"/>
          <w:numId w:val="34"/>
        </w:numPr>
        <w:overflowPunct w:val="0"/>
        <w:autoSpaceDE w:val="0"/>
        <w:autoSpaceDN w:val="0"/>
        <w:adjustRightInd w:val="0"/>
        <w:jc w:val="both"/>
        <w:textAlignment w:val="baseline"/>
        <w:rPr>
          <w:sz w:val="24"/>
          <w:szCs w:val="24"/>
        </w:rPr>
      </w:pPr>
      <w:r w:rsidRPr="00D957DB">
        <w:rPr>
          <w:sz w:val="24"/>
          <w:szCs w:val="24"/>
        </w:rPr>
        <w:t>przerwać realizację umowy w dowolnym czasie i ze skutkiem natychmiastowym,</w:t>
      </w:r>
    </w:p>
    <w:p w:rsidR="003C6E45" w:rsidRPr="00D957DB" w:rsidRDefault="003C6E45" w:rsidP="003C6E45">
      <w:pPr>
        <w:pStyle w:val="Akapitzlist"/>
        <w:numPr>
          <w:ilvl w:val="0"/>
          <w:numId w:val="34"/>
        </w:numPr>
        <w:overflowPunct w:val="0"/>
        <w:autoSpaceDE w:val="0"/>
        <w:autoSpaceDN w:val="0"/>
        <w:adjustRightInd w:val="0"/>
        <w:jc w:val="both"/>
        <w:textAlignment w:val="baseline"/>
        <w:rPr>
          <w:sz w:val="24"/>
          <w:szCs w:val="24"/>
        </w:rPr>
      </w:pPr>
      <w:r w:rsidRPr="00D957DB">
        <w:rPr>
          <w:sz w:val="24"/>
          <w:szCs w:val="24"/>
        </w:rPr>
        <w:t>obciążyć Wykonawcę karami umownymi.</w:t>
      </w:r>
    </w:p>
    <w:p w:rsidR="003C6E45" w:rsidRPr="00D45D4C" w:rsidRDefault="003C6E45" w:rsidP="003C6E45">
      <w:pPr>
        <w:overflowPunct w:val="0"/>
        <w:autoSpaceDE w:val="0"/>
        <w:autoSpaceDN w:val="0"/>
        <w:adjustRightInd w:val="0"/>
        <w:jc w:val="center"/>
        <w:textAlignment w:val="baseline"/>
        <w:rPr>
          <w:b/>
          <w:bCs/>
          <w:iCs/>
          <w:sz w:val="24"/>
          <w:szCs w:val="24"/>
        </w:rPr>
      </w:pPr>
    </w:p>
    <w:p w:rsidR="003C6E45" w:rsidRPr="00D45D4C" w:rsidRDefault="003C6E45" w:rsidP="003C6E45">
      <w:pPr>
        <w:overflowPunct w:val="0"/>
        <w:autoSpaceDE w:val="0"/>
        <w:autoSpaceDN w:val="0"/>
        <w:adjustRightInd w:val="0"/>
        <w:jc w:val="center"/>
        <w:textAlignment w:val="baseline"/>
        <w:rPr>
          <w:b/>
          <w:bCs/>
          <w:iCs/>
          <w:sz w:val="24"/>
          <w:szCs w:val="24"/>
        </w:rPr>
      </w:pPr>
      <w:r w:rsidRPr="00D45D4C">
        <w:rPr>
          <w:b/>
          <w:bCs/>
          <w:iCs/>
          <w:sz w:val="24"/>
          <w:szCs w:val="24"/>
        </w:rPr>
        <w:t>§ 2</w:t>
      </w:r>
      <w:r>
        <w:rPr>
          <w:b/>
          <w:bCs/>
          <w:iCs/>
          <w:sz w:val="24"/>
          <w:szCs w:val="24"/>
        </w:rPr>
        <w:t>3</w:t>
      </w:r>
      <w:r w:rsidRPr="00D45D4C">
        <w:rPr>
          <w:b/>
          <w:bCs/>
          <w:iCs/>
          <w:sz w:val="24"/>
          <w:szCs w:val="24"/>
        </w:rPr>
        <w:t xml:space="preserve">.  Kary umowne </w:t>
      </w:r>
    </w:p>
    <w:p w:rsidR="003C6E45" w:rsidRDefault="003C6E45" w:rsidP="003C6E45">
      <w:pPr>
        <w:pStyle w:val="Akapitzlist"/>
        <w:numPr>
          <w:ilvl w:val="0"/>
          <w:numId w:val="35"/>
        </w:numPr>
        <w:overflowPunct w:val="0"/>
        <w:autoSpaceDE w:val="0"/>
        <w:autoSpaceDN w:val="0"/>
        <w:adjustRightInd w:val="0"/>
        <w:jc w:val="both"/>
        <w:textAlignment w:val="baseline"/>
        <w:rPr>
          <w:color w:val="000000"/>
          <w:sz w:val="24"/>
          <w:szCs w:val="24"/>
        </w:rPr>
      </w:pPr>
      <w:r w:rsidRPr="00D957DB">
        <w:rPr>
          <w:color w:val="000000"/>
          <w:sz w:val="24"/>
          <w:szCs w:val="24"/>
        </w:rPr>
        <w:t>Zamawiający może naliczyć kary umowne:</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za nieterminowe zakończenie realizacji zamówienia – tj.  za każdy dzień opóźnienia, liczony od upływu terminu określonego w § 2 ust. 1 niniejszej umowy w wysokości 0,05 % wynagrodzenia umownego brutto za realizację zamówienia, o którym mowa w § 10 ust. 1 umowy,</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z tytułu odstąpienia od umowy z przyczyn leżących po stronie Wykonawcy  w wysokości 5%</w:t>
      </w:r>
      <w:r w:rsidRPr="00D957DB">
        <w:rPr>
          <w:b/>
          <w:color w:val="000000"/>
          <w:sz w:val="24"/>
          <w:szCs w:val="24"/>
        </w:rPr>
        <w:t xml:space="preserve"> </w:t>
      </w:r>
      <w:r w:rsidRPr="00D957DB">
        <w:rPr>
          <w:color w:val="000000"/>
          <w:sz w:val="24"/>
          <w:szCs w:val="24"/>
        </w:rPr>
        <w:t>wynagrodzenia umownego brutto, o którym mowa w § 10 ust. 1 umowy,</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w przypadku wykonywania robót budowlanych przez podwykonawcę niezgłoszonego zamawiającemu w wysokości  2 000 zł za każdy stwierdzony taki przypadek,</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 xml:space="preserve">w przypadku braku zapłaty lub nieterminowej zapłaty wynagrodzenia należnego podwykonawcom lub dalszym podwykonawcom </w:t>
      </w:r>
      <w:r>
        <w:rPr>
          <w:color w:val="000000"/>
          <w:sz w:val="24"/>
          <w:szCs w:val="24"/>
        </w:rPr>
        <w:t xml:space="preserve">zostanie naliczona kara umowna </w:t>
      </w:r>
      <w:r w:rsidRPr="00D957DB">
        <w:rPr>
          <w:color w:val="000000"/>
          <w:sz w:val="24"/>
          <w:szCs w:val="24"/>
        </w:rPr>
        <w:t>w wysokości 3 % wartości nieuregulowanego wynagrodzenia w przypadku braku zapłaty i 0,1 % wartości nieuregulowanego wynagrodzenia za każdy dzień opóźnienia w dokonaniu zapłaty,</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w przypadku nieprzedłożenia do zaakceptowania projektu umowy o podwykonawstwo, której przedmiotem są roboty budowlane, lub projektu jej zmiany zostanie naliczona kara umowna w wysokości  2 000 zł, za każdy stwierdzony taki przypadek,</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w przypadku nieprzedłożenia poświadczonej za zgo</w:t>
      </w:r>
      <w:r>
        <w:rPr>
          <w:color w:val="000000"/>
          <w:sz w:val="24"/>
          <w:szCs w:val="24"/>
        </w:rPr>
        <w:t xml:space="preserve">dność z oryginałem kopii umowy </w:t>
      </w:r>
      <w:r w:rsidRPr="00D957DB">
        <w:rPr>
          <w:color w:val="000000"/>
          <w:sz w:val="24"/>
          <w:szCs w:val="24"/>
        </w:rPr>
        <w:t>o podwykonawstwo lub jej zmiany - zostanie naliczona kara umowna  w wysokości  2 000 zł, za każdy stwierdzony taki przypadek,</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w przypadku nieusunięcia wad umowy w terminie wskazanym przez zamawiającego w wysokości 1 000 zł,</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za nieterminowe usunięcie wad stwierdzonych przy odbiorze końcowym, ujawnionych w okresie gwarancji lub rękojmi albo stwierdzonych w trakcie odbioru ostatecznego, czyli przed upłynięciem okresu gwarancji lub rękojmi, za każdy dzień opóźnienia w wysokości 0,05 % wynagrodzenia umownego brutto za realizację całości zamówienia, o którym mowa w § 10 ust. 1 umowy,</w:t>
      </w:r>
    </w:p>
    <w:p w:rsidR="003C6E45" w:rsidRPr="00D957DB"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w przypadku braku możliwości skorzystania przez Zamawiającego, z winy Wykonawcy, z gwarancji przed upływem okresu gwarancji określonego przez Wykonawcę w ofercie tj. ……… od podpisania bezusterkowego protokołu odbioru robót, Wykonawca zapłaci karę umowną w wysokości 20 % wynagrodzenia , o którym mowa w § 10 ust. 1 umowy.</w:t>
      </w:r>
    </w:p>
    <w:p w:rsidR="003C6E45" w:rsidRDefault="003C6E45" w:rsidP="003C6E45">
      <w:pPr>
        <w:pStyle w:val="Akapitzlist"/>
        <w:numPr>
          <w:ilvl w:val="0"/>
          <w:numId w:val="35"/>
        </w:numPr>
        <w:overflowPunct w:val="0"/>
        <w:autoSpaceDE w:val="0"/>
        <w:autoSpaceDN w:val="0"/>
        <w:adjustRightInd w:val="0"/>
        <w:jc w:val="both"/>
        <w:textAlignment w:val="baseline"/>
        <w:rPr>
          <w:color w:val="000000"/>
          <w:sz w:val="24"/>
          <w:szCs w:val="24"/>
        </w:rPr>
      </w:pPr>
      <w:r w:rsidRPr="00D957DB">
        <w:rPr>
          <w:color w:val="000000"/>
          <w:sz w:val="24"/>
          <w:szCs w:val="24"/>
        </w:rPr>
        <w:lastRenderedPageBreak/>
        <w:t>Zamawiający zapłaci Wykonawcy karę umowną za odstąpienie od umowy przez Wykonawcę z przyczyn, za które ponosi odpowiedzialność Zamawiający - w wysokości 5 % wynagrodzenia umownego brutto, o k</w:t>
      </w:r>
      <w:r>
        <w:rPr>
          <w:color w:val="000000"/>
          <w:sz w:val="24"/>
          <w:szCs w:val="24"/>
        </w:rPr>
        <w:t>tórym mowa w § 10 ust. 1 umowy.</w:t>
      </w:r>
    </w:p>
    <w:p w:rsidR="003C6E45" w:rsidRPr="00D957DB" w:rsidRDefault="003C6E45" w:rsidP="003C6E45">
      <w:pPr>
        <w:pStyle w:val="Akapitzlist"/>
        <w:numPr>
          <w:ilvl w:val="0"/>
          <w:numId w:val="35"/>
        </w:numPr>
        <w:overflowPunct w:val="0"/>
        <w:autoSpaceDE w:val="0"/>
        <w:autoSpaceDN w:val="0"/>
        <w:adjustRightInd w:val="0"/>
        <w:jc w:val="both"/>
        <w:textAlignment w:val="baseline"/>
        <w:rPr>
          <w:color w:val="000000"/>
          <w:sz w:val="24"/>
          <w:szCs w:val="24"/>
        </w:rPr>
      </w:pPr>
      <w:r w:rsidRPr="00D957DB">
        <w:rPr>
          <w:sz w:val="24"/>
          <w:szCs w:val="24"/>
        </w:rPr>
        <w:t>Jeżeli poniesione szkody przekroczą wysokość zastrzeżonych kar umownych, Zamawiający może żądać odszkodowania przekraczającego wysokość zastrzeżonych kar na zasadach ogólnych wynikających z Kodeksu Cywilnego.</w:t>
      </w:r>
    </w:p>
    <w:p w:rsidR="003C6E45" w:rsidRPr="00D957DB" w:rsidRDefault="003C6E45" w:rsidP="003C6E45">
      <w:pPr>
        <w:pStyle w:val="Akapitzlist"/>
        <w:numPr>
          <w:ilvl w:val="0"/>
          <w:numId w:val="35"/>
        </w:numPr>
        <w:overflowPunct w:val="0"/>
        <w:autoSpaceDE w:val="0"/>
        <w:autoSpaceDN w:val="0"/>
        <w:adjustRightInd w:val="0"/>
        <w:jc w:val="both"/>
        <w:textAlignment w:val="baseline"/>
        <w:rPr>
          <w:color w:val="000000"/>
          <w:sz w:val="24"/>
          <w:szCs w:val="24"/>
        </w:rPr>
      </w:pPr>
      <w:r w:rsidRPr="00D957DB">
        <w:rPr>
          <w:sz w:val="24"/>
          <w:szCs w:val="24"/>
        </w:rPr>
        <w:t>Zamawiający ma prawo potrącić karę umowną z wynagrodzenia Wykonawcy, bez uzyskiwania zgody Wykonawcy.</w:t>
      </w:r>
    </w:p>
    <w:p w:rsidR="003C6E45" w:rsidRPr="00D45D4C" w:rsidRDefault="003C6E45" w:rsidP="003C6E45">
      <w:pPr>
        <w:overflowPunct w:val="0"/>
        <w:autoSpaceDE w:val="0"/>
        <w:autoSpaceDN w:val="0"/>
        <w:adjustRightInd w:val="0"/>
        <w:jc w:val="center"/>
        <w:textAlignment w:val="baseline"/>
        <w:rPr>
          <w:b/>
          <w:bCs/>
          <w:iCs/>
          <w:sz w:val="24"/>
          <w:szCs w:val="24"/>
        </w:rPr>
      </w:pPr>
    </w:p>
    <w:p w:rsidR="003C6E45" w:rsidRPr="00D45D4C" w:rsidRDefault="003C6E45" w:rsidP="003C6E45">
      <w:pPr>
        <w:overflowPunct w:val="0"/>
        <w:autoSpaceDE w:val="0"/>
        <w:autoSpaceDN w:val="0"/>
        <w:adjustRightInd w:val="0"/>
        <w:jc w:val="center"/>
        <w:textAlignment w:val="baseline"/>
        <w:rPr>
          <w:b/>
          <w:bCs/>
          <w:iCs/>
          <w:sz w:val="24"/>
          <w:szCs w:val="24"/>
        </w:rPr>
      </w:pPr>
      <w:r w:rsidRPr="00D45D4C">
        <w:rPr>
          <w:b/>
          <w:bCs/>
          <w:iCs/>
          <w:sz w:val="24"/>
          <w:szCs w:val="24"/>
        </w:rPr>
        <w:t>§ 2</w:t>
      </w:r>
      <w:r>
        <w:rPr>
          <w:b/>
          <w:bCs/>
          <w:iCs/>
          <w:sz w:val="24"/>
          <w:szCs w:val="24"/>
        </w:rPr>
        <w:t>4</w:t>
      </w:r>
      <w:r w:rsidRPr="00D45D4C">
        <w:rPr>
          <w:b/>
          <w:bCs/>
          <w:iCs/>
          <w:sz w:val="24"/>
          <w:szCs w:val="24"/>
        </w:rPr>
        <w:t>. Rozwiązanie umowy</w:t>
      </w:r>
    </w:p>
    <w:p w:rsidR="003C6E45" w:rsidRPr="00D957DB" w:rsidRDefault="003C6E45" w:rsidP="003C6E45">
      <w:pPr>
        <w:pStyle w:val="Akapitzlist"/>
        <w:numPr>
          <w:ilvl w:val="0"/>
          <w:numId w:val="37"/>
        </w:numPr>
        <w:overflowPunct w:val="0"/>
        <w:autoSpaceDE w:val="0"/>
        <w:autoSpaceDN w:val="0"/>
        <w:adjustRightInd w:val="0"/>
        <w:jc w:val="both"/>
        <w:textAlignment w:val="baseline"/>
        <w:rPr>
          <w:b/>
          <w:bCs/>
          <w:iCs/>
          <w:sz w:val="24"/>
          <w:szCs w:val="24"/>
        </w:rPr>
      </w:pPr>
      <w:r w:rsidRPr="00D957DB">
        <w:rPr>
          <w:bCs/>
          <w:iCs/>
          <w:sz w:val="24"/>
          <w:szCs w:val="24"/>
        </w:rPr>
        <w:t>Zamawiający może rozwiązać umowę bez zachowania terminu wypowiedzenia w przypadku stwierdzenia nienależytego wykonywania umowy przez Wykonawcę.</w:t>
      </w:r>
    </w:p>
    <w:p w:rsidR="003C6E45" w:rsidRPr="00D957DB" w:rsidRDefault="003C6E45" w:rsidP="003C6E45">
      <w:pPr>
        <w:pStyle w:val="Akapitzlist"/>
        <w:numPr>
          <w:ilvl w:val="0"/>
          <w:numId w:val="37"/>
        </w:numPr>
        <w:overflowPunct w:val="0"/>
        <w:autoSpaceDE w:val="0"/>
        <w:autoSpaceDN w:val="0"/>
        <w:adjustRightInd w:val="0"/>
        <w:jc w:val="both"/>
        <w:textAlignment w:val="baseline"/>
        <w:rPr>
          <w:b/>
          <w:bCs/>
          <w:iCs/>
          <w:sz w:val="24"/>
          <w:szCs w:val="24"/>
        </w:rPr>
      </w:pPr>
      <w:r w:rsidRPr="00D957DB">
        <w:rPr>
          <w:sz w:val="24"/>
          <w:szCs w:val="24"/>
        </w:rPr>
        <w:t>W razie rozwiązania umowy Wykonawca i Inspektor nadzoru sporządzają wartościowe rozliczenie robót wykonanych, a nie zapłaconych przez Zamawiającego na dzień rozwiązania umowy.</w:t>
      </w:r>
    </w:p>
    <w:p w:rsidR="003C6E45" w:rsidRPr="00D45D4C" w:rsidRDefault="003C6E45" w:rsidP="003C6E45">
      <w:pPr>
        <w:overflowPunct w:val="0"/>
        <w:autoSpaceDE w:val="0"/>
        <w:autoSpaceDN w:val="0"/>
        <w:adjustRightInd w:val="0"/>
        <w:ind w:left="540"/>
        <w:textAlignment w:val="baseline"/>
        <w:rPr>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bCs/>
          <w:iCs/>
          <w:sz w:val="24"/>
          <w:szCs w:val="24"/>
        </w:rPr>
        <w:t>§ 2</w:t>
      </w:r>
      <w:r>
        <w:rPr>
          <w:b/>
          <w:bCs/>
          <w:iCs/>
          <w:sz w:val="24"/>
          <w:szCs w:val="24"/>
        </w:rPr>
        <w:t>5</w:t>
      </w:r>
      <w:r w:rsidRPr="00D45D4C">
        <w:rPr>
          <w:b/>
          <w:bCs/>
          <w:iCs/>
          <w:sz w:val="24"/>
          <w:szCs w:val="24"/>
        </w:rPr>
        <w:t>. Odstąpienie od umowy</w:t>
      </w:r>
    </w:p>
    <w:p w:rsidR="003C6E45" w:rsidRDefault="003C6E45" w:rsidP="003C6E45">
      <w:pPr>
        <w:pStyle w:val="Akapitzlist"/>
        <w:numPr>
          <w:ilvl w:val="0"/>
          <w:numId w:val="38"/>
        </w:numPr>
        <w:overflowPunct w:val="0"/>
        <w:autoSpaceDE w:val="0"/>
        <w:autoSpaceDN w:val="0"/>
        <w:adjustRightInd w:val="0"/>
        <w:jc w:val="both"/>
        <w:textAlignment w:val="baseline"/>
        <w:rPr>
          <w:sz w:val="24"/>
          <w:szCs w:val="24"/>
        </w:rPr>
      </w:pPr>
      <w:r w:rsidRPr="00D957DB">
        <w:rPr>
          <w:sz w:val="24"/>
          <w:szCs w:val="24"/>
        </w:rPr>
        <w:t>Zamawiającemu przysługuje prawo odstąpienia od umowy w następujących okolicznościach:</w:t>
      </w:r>
    </w:p>
    <w:p w:rsidR="003C6E45" w:rsidRDefault="003C6E45" w:rsidP="003C6E45">
      <w:pPr>
        <w:pStyle w:val="Akapitzlist"/>
        <w:numPr>
          <w:ilvl w:val="0"/>
          <w:numId w:val="39"/>
        </w:numPr>
        <w:overflowPunct w:val="0"/>
        <w:autoSpaceDE w:val="0"/>
        <w:autoSpaceDN w:val="0"/>
        <w:adjustRightInd w:val="0"/>
        <w:jc w:val="both"/>
        <w:textAlignment w:val="baseline"/>
        <w:rPr>
          <w:sz w:val="24"/>
          <w:szCs w:val="24"/>
        </w:rPr>
      </w:pPr>
      <w:r w:rsidRPr="00D957DB">
        <w:rPr>
          <w:sz w:val="24"/>
          <w:szCs w:val="24"/>
        </w:rPr>
        <w:t>Wykonawca nie rozpoczął robót bez uzasadnionych przyczyn oraz nie kontynuuje ich, pomimo wezwania Zamawiającego złożonego na piśmie,</w:t>
      </w:r>
    </w:p>
    <w:p w:rsidR="003C6E45" w:rsidRDefault="003C6E45" w:rsidP="003C6E45">
      <w:pPr>
        <w:pStyle w:val="Akapitzlist"/>
        <w:numPr>
          <w:ilvl w:val="0"/>
          <w:numId w:val="39"/>
        </w:numPr>
        <w:overflowPunct w:val="0"/>
        <w:autoSpaceDE w:val="0"/>
        <w:autoSpaceDN w:val="0"/>
        <w:adjustRightInd w:val="0"/>
        <w:jc w:val="both"/>
        <w:textAlignment w:val="baseline"/>
        <w:rPr>
          <w:sz w:val="24"/>
          <w:szCs w:val="24"/>
        </w:rPr>
      </w:pPr>
      <w:r w:rsidRPr="00D957DB">
        <w:rPr>
          <w:sz w:val="24"/>
          <w:szCs w:val="24"/>
        </w:rPr>
        <w:t>Wykonawca bez uzasadnionych przyczyn przerwał realizację robót i przerwa ta trwa dłużej niż 7 dni,</w:t>
      </w:r>
    </w:p>
    <w:p w:rsidR="003C6E45" w:rsidRDefault="003C6E45" w:rsidP="003C6E45">
      <w:pPr>
        <w:pStyle w:val="Akapitzlist"/>
        <w:numPr>
          <w:ilvl w:val="0"/>
          <w:numId w:val="39"/>
        </w:numPr>
        <w:overflowPunct w:val="0"/>
        <w:autoSpaceDE w:val="0"/>
        <w:autoSpaceDN w:val="0"/>
        <w:adjustRightInd w:val="0"/>
        <w:jc w:val="both"/>
        <w:textAlignment w:val="baseline"/>
        <w:rPr>
          <w:sz w:val="24"/>
          <w:szCs w:val="24"/>
        </w:rPr>
      </w:pPr>
      <w:r w:rsidRPr="00D957DB">
        <w:rPr>
          <w:sz w:val="24"/>
          <w:szCs w:val="24"/>
        </w:rPr>
        <w:t>Wykonawca wykonuje roboty wadliwie, niezgodnie z umową, stosuje materiały niezgodne z wymaganiami oraz nie reaguje na polecenia Zamawiającego,</w:t>
      </w:r>
    </w:p>
    <w:p w:rsidR="003C6E45" w:rsidRPr="00D957DB" w:rsidRDefault="003C6E45" w:rsidP="003C6E45">
      <w:pPr>
        <w:pStyle w:val="Akapitzlist"/>
        <w:numPr>
          <w:ilvl w:val="0"/>
          <w:numId w:val="39"/>
        </w:numPr>
        <w:overflowPunct w:val="0"/>
        <w:autoSpaceDE w:val="0"/>
        <w:autoSpaceDN w:val="0"/>
        <w:adjustRightInd w:val="0"/>
        <w:jc w:val="both"/>
        <w:textAlignment w:val="baseline"/>
        <w:rPr>
          <w:sz w:val="24"/>
          <w:szCs w:val="24"/>
        </w:rPr>
      </w:pPr>
      <w:r w:rsidRPr="00D957DB">
        <w:rPr>
          <w:sz w:val="24"/>
          <w:szCs w:val="24"/>
        </w:rPr>
        <w:t>w przypadku konieczności wielokrotnego dokonywania bezpośredniej zapłaty podwykonawcy lub dalszemu podwykonawcy, lub konieczności dokonania bezpośrednich zapłat na sumę większą niż 5% wartości umowy w sprawie zamówienia publicznego.</w:t>
      </w:r>
    </w:p>
    <w:p w:rsidR="003C6E45" w:rsidRDefault="003C6E45" w:rsidP="003C6E45">
      <w:pPr>
        <w:pStyle w:val="Akapitzlist"/>
        <w:numPr>
          <w:ilvl w:val="0"/>
          <w:numId w:val="38"/>
        </w:numPr>
        <w:overflowPunct w:val="0"/>
        <w:autoSpaceDE w:val="0"/>
        <w:autoSpaceDN w:val="0"/>
        <w:adjustRightInd w:val="0"/>
        <w:jc w:val="both"/>
        <w:textAlignment w:val="baseline"/>
        <w:rPr>
          <w:sz w:val="24"/>
          <w:szCs w:val="24"/>
        </w:rPr>
      </w:pPr>
      <w:r w:rsidRPr="00D957DB">
        <w:rPr>
          <w:sz w:val="24"/>
          <w:szCs w:val="24"/>
        </w:rPr>
        <w:t>Wykonawcy przysługuje prawo odstąpienia od umowy, jeżeli:</w:t>
      </w:r>
    </w:p>
    <w:p w:rsidR="003C6E45" w:rsidRDefault="003C6E45" w:rsidP="003C6E45">
      <w:pPr>
        <w:pStyle w:val="Akapitzlist"/>
        <w:numPr>
          <w:ilvl w:val="0"/>
          <w:numId w:val="40"/>
        </w:numPr>
        <w:overflowPunct w:val="0"/>
        <w:autoSpaceDE w:val="0"/>
        <w:autoSpaceDN w:val="0"/>
        <w:adjustRightInd w:val="0"/>
        <w:jc w:val="both"/>
        <w:textAlignment w:val="baseline"/>
        <w:rPr>
          <w:sz w:val="24"/>
          <w:szCs w:val="24"/>
        </w:rPr>
      </w:pPr>
      <w:r w:rsidRPr="00D957DB">
        <w:rPr>
          <w:sz w:val="24"/>
          <w:szCs w:val="24"/>
        </w:rPr>
        <w:t>Zamawiający odmawia, bez uzasadnionej przyczyny, odbioru robót lub odmawia podpisania protokołu odbioru robót - odstąpienie od umowy w tym przypadku może nastąpić w terminie 30 dni od powzięcia wiadomości o powyższej okoliczności,</w:t>
      </w:r>
    </w:p>
    <w:p w:rsidR="003C6E45" w:rsidRPr="00D957DB" w:rsidRDefault="003C6E45" w:rsidP="003C6E45">
      <w:pPr>
        <w:pStyle w:val="Akapitzlist"/>
        <w:numPr>
          <w:ilvl w:val="0"/>
          <w:numId w:val="40"/>
        </w:numPr>
        <w:overflowPunct w:val="0"/>
        <w:autoSpaceDE w:val="0"/>
        <w:autoSpaceDN w:val="0"/>
        <w:adjustRightInd w:val="0"/>
        <w:jc w:val="both"/>
        <w:textAlignment w:val="baseline"/>
        <w:rPr>
          <w:sz w:val="24"/>
          <w:szCs w:val="24"/>
        </w:rPr>
      </w:pPr>
      <w:r w:rsidRPr="00D957DB">
        <w:rPr>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rsidR="003C6E45" w:rsidRDefault="003C6E45" w:rsidP="003C6E45">
      <w:pPr>
        <w:pStyle w:val="Akapitzlist"/>
        <w:numPr>
          <w:ilvl w:val="0"/>
          <w:numId w:val="38"/>
        </w:numPr>
        <w:overflowPunct w:val="0"/>
        <w:autoSpaceDE w:val="0"/>
        <w:autoSpaceDN w:val="0"/>
        <w:adjustRightInd w:val="0"/>
        <w:jc w:val="both"/>
        <w:textAlignment w:val="baseline"/>
        <w:rPr>
          <w:sz w:val="24"/>
          <w:szCs w:val="24"/>
        </w:rPr>
      </w:pPr>
      <w:r w:rsidRPr="00D957DB">
        <w:rPr>
          <w:sz w:val="24"/>
          <w:szCs w:val="24"/>
        </w:rPr>
        <w:t xml:space="preserve">Odstąpienie od umowy następuje w formie pisemnej zawierającej uzasadnienie. </w:t>
      </w:r>
    </w:p>
    <w:p w:rsidR="003C6E45" w:rsidRDefault="003C6E45" w:rsidP="003C6E45">
      <w:pPr>
        <w:pStyle w:val="Akapitzlist"/>
        <w:numPr>
          <w:ilvl w:val="0"/>
          <w:numId w:val="38"/>
        </w:numPr>
        <w:overflowPunct w:val="0"/>
        <w:autoSpaceDE w:val="0"/>
        <w:autoSpaceDN w:val="0"/>
        <w:adjustRightInd w:val="0"/>
        <w:jc w:val="both"/>
        <w:textAlignment w:val="baseline"/>
        <w:rPr>
          <w:sz w:val="24"/>
          <w:szCs w:val="24"/>
        </w:rPr>
      </w:pPr>
      <w:r w:rsidRPr="00D957DB">
        <w:rPr>
          <w:sz w:val="24"/>
          <w:szCs w:val="24"/>
        </w:rPr>
        <w:t>W przypadku odstąpienia od umowy, Wykonawcę oraz Zamawiającego obciążają następujące obowiązki szczegółowe:</w:t>
      </w:r>
    </w:p>
    <w:p w:rsidR="003C6E45" w:rsidRDefault="003C6E45" w:rsidP="003C6E45">
      <w:pPr>
        <w:pStyle w:val="Akapitzlist"/>
        <w:numPr>
          <w:ilvl w:val="0"/>
          <w:numId w:val="41"/>
        </w:numPr>
        <w:overflowPunct w:val="0"/>
        <w:autoSpaceDE w:val="0"/>
        <w:autoSpaceDN w:val="0"/>
        <w:adjustRightInd w:val="0"/>
        <w:jc w:val="both"/>
        <w:textAlignment w:val="baseline"/>
        <w:rPr>
          <w:sz w:val="24"/>
          <w:szCs w:val="24"/>
        </w:rPr>
      </w:pPr>
      <w:r w:rsidRPr="00D957DB">
        <w:rPr>
          <w:sz w:val="24"/>
          <w:szCs w:val="24"/>
        </w:rPr>
        <w:t>w terminie 14 dni od daty odstąpienia od umowy, Wykonawca przy udziale Zamawiającego sporządzi szczegółowy protokół inwentaryzacji robót w toku, według stanu na dzień odstąpienia,</w:t>
      </w:r>
    </w:p>
    <w:p w:rsidR="003C6E45" w:rsidRDefault="003C6E45" w:rsidP="003C6E45">
      <w:pPr>
        <w:pStyle w:val="Akapitzlist"/>
        <w:numPr>
          <w:ilvl w:val="0"/>
          <w:numId w:val="41"/>
        </w:numPr>
        <w:overflowPunct w:val="0"/>
        <w:autoSpaceDE w:val="0"/>
        <w:autoSpaceDN w:val="0"/>
        <w:adjustRightInd w:val="0"/>
        <w:jc w:val="both"/>
        <w:textAlignment w:val="baseline"/>
        <w:rPr>
          <w:sz w:val="24"/>
          <w:szCs w:val="24"/>
        </w:rPr>
      </w:pPr>
      <w:r w:rsidRPr="00D957DB">
        <w:rPr>
          <w:sz w:val="24"/>
          <w:szCs w:val="24"/>
        </w:rPr>
        <w:t>Wykonawca zabezpieczy przerwane roboty w zakresie obustronnie uzgodnionym na koszt tej strony, z winy której nastąpiło odstąpienie od umowy,</w:t>
      </w:r>
    </w:p>
    <w:p w:rsidR="003C6E45" w:rsidRDefault="003C6E45" w:rsidP="003C6E45">
      <w:pPr>
        <w:pStyle w:val="Akapitzlist"/>
        <w:numPr>
          <w:ilvl w:val="0"/>
          <w:numId w:val="41"/>
        </w:numPr>
        <w:overflowPunct w:val="0"/>
        <w:autoSpaceDE w:val="0"/>
        <w:autoSpaceDN w:val="0"/>
        <w:adjustRightInd w:val="0"/>
        <w:jc w:val="both"/>
        <w:textAlignment w:val="baseline"/>
        <w:rPr>
          <w:sz w:val="24"/>
          <w:szCs w:val="24"/>
        </w:rPr>
      </w:pPr>
      <w:r w:rsidRPr="00D957DB">
        <w:rPr>
          <w:sz w:val="24"/>
          <w:szCs w:val="24"/>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3C6E45" w:rsidRDefault="003C6E45" w:rsidP="003C6E45">
      <w:pPr>
        <w:pStyle w:val="Akapitzlist"/>
        <w:numPr>
          <w:ilvl w:val="0"/>
          <w:numId w:val="41"/>
        </w:numPr>
        <w:overflowPunct w:val="0"/>
        <w:autoSpaceDE w:val="0"/>
        <w:autoSpaceDN w:val="0"/>
        <w:adjustRightInd w:val="0"/>
        <w:jc w:val="both"/>
        <w:textAlignment w:val="baseline"/>
        <w:rPr>
          <w:sz w:val="24"/>
          <w:szCs w:val="24"/>
        </w:rPr>
      </w:pPr>
      <w:r w:rsidRPr="00D957DB">
        <w:rPr>
          <w:sz w:val="24"/>
          <w:szCs w:val="24"/>
        </w:rPr>
        <w:lastRenderedPageBreak/>
        <w:t>Wykonawca zgłosi do dokonania przez Zamawiającego odbioru robót przerwanych oraz robót zabezpieczających, jeżeli odstąpienie od umowy nastąpiło z przyczyn, za które Wykonawca nie odpowiada.</w:t>
      </w:r>
    </w:p>
    <w:p w:rsidR="003C6E45" w:rsidRPr="00D957DB" w:rsidRDefault="003C6E45" w:rsidP="003C6E45">
      <w:pPr>
        <w:pStyle w:val="Akapitzlist"/>
        <w:numPr>
          <w:ilvl w:val="0"/>
          <w:numId w:val="41"/>
        </w:numPr>
        <w:overflowPunct w:val="0"/>
        <w:autoSpaceDE w:val="0"/>
        <w:autoSpaceDN w:val="0"/>
        <w:adjustRightInd w:val="0"/>
        <w:jc w:val="both"/>
        <w:textAlignment w:val="baseline"/>
        <w:rPr>
          <w:sz w:val="24"/>
          <w:szCs w:val="24"/>
        </w:rPr>
      </w:pPr>
      <w:r w:rsidRPr="00D957DB">
        <w:rPr>
          <w:sz w:val="24"/>
          <w:szCs w:val="24"/>
        </w:rPr>
        <w:t>Wykonawca niezwłocznie, najpóźniej w terminie 30 dni, usunie z terenu budowy urządzenia przez niego dostarczone lub wzniesione.</w:t>
      </w:r>
    </w:p>
    <w:p w:rsidR="003C6E45" w:rsidRDefault="003C6E45" w:rsidP="003C6E45">
      <w:pPr>
        <w:pStyle w:val="Akapitzlist"/>
        <w:numPr>
          <w:ilvl w:val="0"/>
          <w:numId w:val="38"/>
        </w:numPr>
        <w:overflowPunct w:val="0"/>
        <w:autoSpaceDE w:val="0"/>
        <w:autoSpaceDN w:val="0"/>
        <w:adjustRightInd w:val="0"/>
        <w:jc w:val="both"/>
        <w:textAlignment w:val="baseline"/>
        <w:rPr>
          <w:sz w:val="24"/>
          <w:szCs w:val="24"/>
        </w:rPr>
      </w:pPr>
      <w:r w:rsidRPr="00D957DB">
        <w:rPr>
          <w:sz w:val="24"/>
          <w:szCs w:val="24"/>
        </w:rPr>
        <w:t xml:space="preserve">Zamawiający w razie odstąpienia od umowy z przyczyn, za które Wykonawca nie ponosi odpowiedzialności, zobowiązany jest, w terminie 30 dni, </w:t>
      </w:r>
      <w:r w:rsidRPr="00D957DB">
        <w:rPr>
          <w:b/>
          <w:bCs/>
          <w:sz w:val="24"/>
          <w:szCs w:val="24"/>
        </w:rPr>
        <w:t xml:space="preserve"> </w:t>
      </w:r>
      <w:r w:rsidRPr="00D957DB">
        <w:rPr>
          <w:sz w:val="24"/>
          <w:szCs w:val="24"/>
        </w:rPr>
        <w:t>do:</w:t>
      </w:r>
    </w:p>
    <w:p w:rsidR="003C6E45" w:rsidRDefault="003C6E45" w:rsidP="003C6E45">
      <w:pPr>
        <w:pStyle w:val="Akapitzlist"/>
        <w:numPr>
          <w:ilvl w:val="0"/>
          <w:numId w:val="42"/>
        </w:numPr>
        <w:overflowPunct w:val="0"/>
        <w:autoSpaceDE w:val="0"/>
        <w:autoSpaceDN w:val="0"/>
        <w:adjustRightInd w:val="0"/>
        <w:jc w:val="both"/>
        <w:textAlignment w:val="baseline"/>
        <w:rPr>
          <w:sz w:val="24"/>
          <w:szCs w:val="24"/>
        </w:rPr>
      </w:pPr>
      <w:r w:rsidRPr="00D957DB">
        <w:rPr>
          <w:sz w:val="24"/>
          <w:szCs w:val="24"/>
        </w:rPr>
        <w:t>dokonania odbioru robót przerwanych oraz zapłaty wynagrodzenia za roboty, które zostały wykonane do dnia odstąpienia od umowy,</w:t>
      </w:r>
    </w:p>
    <w:p w:rsidR="003C6E45" w:rsidRDefault="003C6E45" w:rsidP="003C6E45">
      <w:pPr>
        <w:pStyle w:val="Akapitzlist"/>
        <w:numPr>
          <w:ilvl w:val="0"/>
          <w:numId w:val="42"/>
        </w:numPr>
        <w:overflowPunct w:val="0"/>
        <w:autoSpaceDE w:val="0"/>
        <w:autoSpaceDN w:val="0"/>
        <w:adjustRightInd w:val="0"/>
        <w:jc w:val="both"/>
        <w:textAlignment w:val="baseline"/>
        <w:rPr>
          <w:sz w:val="24"/>
          <w:szCs w:val="24"/>
        </w:rPr>
      </w:pPr>
      <w:r w:rsidRPr="00D957DB">
        <w:rPr>
          <w:sz w:val="24"/>
          <w:szCs w:val="24"/>
        </w:rPr>
        <w:t>odkupienia materiałów, konstrukcji lub urządzeń, określonych w ust. 4 pkt 3, po cenach przedstawionych w kosztorysie, który Wykonawca dostarczył Zamawiającemu przed podpisaniem umowy,</w:t>
      </w:r>
    </w:p>
    <w:p w:rsidR="003C6E45" w:rsidRDefault="003C6E45" w:rsidP="003C6E45">
      <w:pPr>
        <w:pStyle w:val="Akapitzlist"/>
        <w:numPr>
          <w:ilvl w:val="0"/>
          <w:numId w:val="42"/>
        </w:numPr>
        <w:overflowPunct w:val="0"/>
        <w:autoSpaceDE w:val="0"/>
        <w:autoSpaceDN w:val="0"/>
        <w:adjustRightInd w:val="0"/>
        <w:jc w:val="both"/>
        <w:textAlignment w:val="baseline"/>
        <w:rPr>
          <w:sz w:val="24"/>
          <w:szCs w:val="24"/>
        </w:rPr>
      </w:pPr>
      <w:r w:rsidRPr="00D957DB">
        <w:rPr>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C6E45" w:rsidRPr="00D957DB" w:rsidRDefault="003C6E45" w:rsidP="003C6E45">
      <w:pPr>
        <w:pStyle w:val="Akapitzlist"/>
        <w:numPr>
          <w:ilvl w:val="0"/>
          <w:numId w:val="42"/>
        </w:numPr>
        <w:overflowPunct w:val="0"/>
        <w:autoSpaceDE w:val="0"/>
        <w:autoSpaceDN w:val="0"/>
        <w:adjustRightInd w:val="0"/>
        <w:jc w:val="both"/>
        <w:textAlignment w:val="baseline"/>
        <w:rPr>
          <w:sz w:val="24"/>
          <w:szCs w:val="24"/>
        </w:rPr>
      </w:pPr>
      <w:r w:rsidRPr="00D957DB">
        <w:rPr>
          <w:sz w:val="24"/>
          <w:szCs w:val="24"/>
        </w:rPr>
        <w:t>przejęcia od Wykonawcy pod swój dozór terenu budowy.</w:t>
      </w:r>
    </w:p>
    <w:p w:rsidR="003C6E45" w:rsidRPr="00D957DB" w:rsidRDefault="003C6E45" w:rsidP="003C6E45">
      <w:pPr>
        <w:pStyle w:val="Akapitzlist"/>
        <w:numPr>
          <w:ilvl w:val="0"/>
          <w:numId w:val="38"/>
        </w:numPr>
        <w:overflowPunct w:val="0"/>
        <w:autoSpaceDE w:val="0"/>
        <w:autoSpaceDN w:val="0"/>
        <w:adjustRightInd w:val="0"/>
        <w:jc w:val="both"/>
        <w:textAlignment w:val="baseline"/>
        <w:rPr>
          <w:sz w:val="24"/>
          <w:szCs w:val="24"/>
        </w:rPr>
      </w:pPr>
      <w:r w:rsidRPr="00D957DB">
        <w:rPr>
          <w:sz w:val="24"/>
          <w:szCs w:val="24"/>
        </w:rPr>
        <w:t xml:space="preserve">Wynagrodzenie, należne Wykonawcy z tytułu wykonania części umowy, w przypadku odstąpienia od umowy z przyczyn nie leżących po stronie Wykonawcy, zostanie wyliczone na podstawie kosztorysów powykonawczych, przygotowanych przez Wykonawcę i zatwierdzonych przez inspektora nadzoru i Zamawiającego. Kosztorys powykonawczy zostanie sporządzony w oparciu </w:t>
      </w:r>
      <w:r w:rsidRPr="00D957DB">
        <w:rPr>
          <w:sz w:val="24"/>
          <w:szCs w:val="24"/>
        </w:rPr>
        <w:br/>
        <w:t>o kosztorys przedłożony Zamawiającemu przed podpisaniem niniejszej umowy a ilości wykonanych robót z książki obmiarów. Brakujące ceny, elementów nie ujętych w uproszczonym kosztorysie, zostaną przyjęte z zeszytów SEKOCENBUD.</w:t>
      </w:r>
    </w:p>
    <w:p w:rsidR="003C6E45" w:rsidRPr="00D45D4C" w:rsidRDefault="003C6E45" w:rsidP="003C6E45">
      <w:pPr>
        <w:overflowPunct w:val="0"/>
        <w:autoSpaceDE w:val="0"/>
        <w:autoSpaceDN w:val="0"/>
        <w:adjustRightInd w:val="0"/>
        <w:jc w:val="center"/>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2</w:t>
      </w:r>
      <w:r>
        <w:rPr>
          <w:b/>
          <w:sz w:val="24"/>
          <w:szCs w:val="24"/>
        </w:rPr>
        <w:t>6</w:t>
      </w:r>
      <w:r w:rsidRPr="00D45D4C">
        <w:rPr>
          <w:b/>
          <w:sz w:val="24"/>
          <w:szCs w:val="24"/>
        </w:rPr>
        <w:t>. Zmiany w umowie</w:t>
      </w:r>
    </w:p>
    <w:p w:rsidR="003C6E45" w:rsidRPr="00D45D4C" w:rsidRDefault="003C6E45" w:rsidP="003C6E45">
      <w:pPr>
        <w:overflowPunct w:val="0"/>
        <w:autoSpaceDE w:val="0"/>
        <w:autoSpaceDN w:val="0"/>
        <w:adjustRightInd w:val="0"/>
        <w:jc w:val="both"/>
        <w:textAlignment w:val="baseline"/>
        <w:rPr>
          <w:sz w:val="24"/>
          <w:szCs w:val="24"/>
        </w:rPr>
      </w:pPr>
      <w:r w:rsidRPr="00D45D4C">
        <w:rPr>
          <w:sz w:val="24"/>
          <w:szCs w:val="24"/>
        </w:rPr>
        <w:t>Zamawiający przewiduje możliwość dokonania zmian w umowie w następujących przypadkach:</w:t>
      </w:r>
    </w:p>
    <w:p w:rsidR="003C6E45" w:rsidRPr="00D45D4C" w:rsidRDefault="003C6E45" w:rsidP="003C6E45">
      <w:pPr>
        <w:numPr>
          <w:ilvl w:val="0"/>
          <w:numId w:val="12"/>
        </w:numPr>
        <w:overflowPunct w:val="0"/>
        <w:autoSpaceDE w:val="0"/>
        <w:autoSpaceDN w:val="0"/>
        <w:adjustRightInd w:val="0"/>
        <w:ind w:left="360"/>
        <w:jc w:val="both"/>
        <w:textAlignment w:val="baseline"/>
        <w:rPr>
          <w:sz w:val="24"/>
          <w:szCs w:val="24"/>
        </w:rPr>
      </w:pPr>
      <w:r w:rsidRPr="00D45D4C">
        <w:rPr>
          <w:sz w:val="24"/>
          <w:szCs w:val="24"/>
        </w:rPr>
        <w:t>Termin wykonania umowy może ulec przesunięciu w przypadku opóźnień wynikających z:</w:t>
      </w:r>
    </w:p>
    <w:p w:rsidR="003C6E45" w:rsidRPr="00D45D4C" w:rsidRDefault="003C6E45" w:rsidP="003C6E45">
      <w:pPr>
        <w:numPr>
          <w:ilvl w:val="0"/>
          <w:numId w:val="9"/>
        </w:numPr>
        <w:overflowPunct w:val="0"/>
        <w:autoSpaceDE w:val="0"/>
        <w:autoSpaceDN w:val="0"/>
        <w:adjustRightInd w:val="0"/>
        <w:jc w:val="both"/>
        <w:textAlignment w:val="baseline"/>
        <w:rPr>
          <w:sz w:val="24"/>
          <w:szCs w:val="24"/>
          <w:lang w:val="x-none"/>
        </w:rPr>
      </w:pPr>
      <w:r w:rsidRPr="00D45D4C">
        <w:rPr>
          <w:sz w:val="24"/>
          <w:szCs w:val="24"/>
          <w:lang w:val="x-none"/>
        </w:rPr>
        <w:t>przestojów i opóźnień zawinionych przez zamawiającego,</w:t>
      </w:r>
    </w:p>
    <w:p w:rsidR="003C6E45" w:rsidRPr="00D45D4C" w:rsidRDefault="003C6E45" w:rsidP="003C6E45">
      <w:pPr>
        <w:numPr>
          <w:ilvl w:val="0"/>
          <w:numId w:val="9"/>
        </w:numPr>
        <w:overflowPunct w:val="0"/>
        <w:autoSpaceDE w:val="0"/>
        <w:autoSpaceDN w:val="0"/>
        <w:adjustRightInd w:val="0"/>
        <w:jc w:val="both"/>
        <w:textAlignment w:val="baseline"/>
        <w:rPr>
          <w:sz w:val="24"/>
          <w:szCs w:val="24"/>
          <w:lang w:val="x-none"/>
        </w:rPr>
      </w:pPr>
      <w:r w:rsidRPr="00D45D4C">
        <w:rPr>
          <w:sz w:val="24"/>
          <w:szCs w:val="24"/>
          <w:lang w:val="x-none"/>
        </w:rPr>
        <w:t>wystąpienia warunków atmosferycznych uniemożliwiających wykonywanie robót – fakt ten musi zostać zgłoszony zamawiającemu i zostać potwierdzony przez inspektora nadzoru w dzienniku budowy,</w:t>
      </w:r>
    </w:p>
    <w:p w:rsidR="003C6E45" w:rsidRPr="00D45D4C" w:rsidRDefault="003C6E45" w:rsidP="003C6E45">
      <w:pPr>
        <w:numPr>
          <w:ilvl w:val="0"/>
          <w:numId w:val="9"/>
        </w:numPr>
        <w:overflowPunct w:val="0"/>
        <w:autoSpaceDE w:val="0"/>
        <w:autoSpaceDN w:val="0"/>
        <w:adjustRightInd w:val="0"/>
        <w:jc w:val="both"/>
        <w:textAlignment w:val="baseline"/>
        <w:rPr>
          <w:sz w:val="24"/>
          <w:szCs w:val="24"/>
          <w:lang w:val="x-none"/>
        </w:rPr>
      </w:pPr>
      <w:r w:rsidRPr="00D45D4C">
        <w:rPr>
          <w:sz w:val="24"/>
          <w:szCs w:val="24"/>
          <w:lang w:val="x-none"/>
        </w:rPr>
        <w:t>poleceń wydawanych przez Inspektora Nadzoru mających wpływ na termin wykonania lecz nie wynikających z uchybień Wykonawcy,</w:t>
      </w:r>
    </w:p>
    <w:p w:rsidR="003C6E45" w:rsidRPr="00D45D4C" w:rsidRDefault="003C6E45" w:rsidP="003C6E45">
      <w:pPr>
        <w:numPr>
          <w:ilvl w:val="0"/>
          <w:numId w:val="9"/>
        </w:numPr>
        <w:overflowPunct w:val="0"/>
        <w:autoSpaceDE w:val="0"/>
        <w:autoSpaceDN w:val="0"/>
        <w:adjustRightInd w:val="0"/>
        <w:jc w:val="both"/>
        <w:textAlignment w:val="baseline"/>
        <w:rPr>
          <w:sz w:val="24"/>
          <w:szCs w:val="24"/>
          <w:lang w:val="x-none"/>
        </w:rPr>
      </w:pPr>
      <w:r w:rsidRPr="00D45D4C">
        <w:rPr>
          <w:sz w:val="24"/>
          <w:szCs w:val="24"/>
          <w:lang w:val="x-none"/>
        </w:rPr>
        <w:t>wykopalisk uniemożliwiających prowadzenie robót,</w:t>
      </w:r>
    </w:p>
    <w:p w:rsidR="003C6E45" w:rsidRPr="00D45D4C" w:rsidRDefault="003C6E45" w:rsidP="003C6E45">
      <w:pPr>
        <w:numPr>
          <w:ilvl w:val="0"/>
          <w:numId w:val="9"/>
        </w:numPr>
        <w:overflowPunct w:val="0"/>
        <w:autoSpaceDE w:val="0"/>
        <w:autoSpaceDN w:val="0"/>
        <w:adjustRightInd w:val="0"/>
        <w:jc w:val="both"/>
        <w:textAlignment w:val="baseline"/>
        <w:rPr>
          <w:sz w:val="24"/>
          <w:szCs w:val="24"/>
          <w:lang w:val="x-none"/>
        </w:rPr>
      </w:pPr>
      <w:r w:rsidRPr="00D45D4C">
        <w:rPr>
          <w:sz w:val="24"/>
          <w:szCs w:val="24"/>
          <w:lang w:val="x-none"/>
        </w:rPr>
        <w:t>wystąpienia istotnego błędu w dokumentacji projektowej – termin umowny może zostać wydłużony o czas niezbędny na usuniecie wad w projekcie,</w:t>
      </w:r>
    </w:p>
    <w:p w:rsidR="003C6E45" w:rsidRPr="00D45D4C" w:rsidRDefault="003C6E45" w:rsidP="003C6E45">
      <w:pPr>
        <w:numPr>
          <w:ilvl w:val="0"/>
          <w:numId w:val="9"/>
        </w:numPr>
        <w:overflowPunct w:val="0"/>
        <w:autoSpaceDE w:val="0"/>
        <w:autoSpaceDN w:val="0"/>
        <w:adjustRightInd w:val="0"/>
        <w:jc w:val="both"/>
        <w:textAlignment w:val="baseline"/>
        <w:rPr>
          <w:sz w:val="24"/>
          <w:szCs w:val="24"/>
          <w:lang w:val="x-none"/>
        </w:rPr>
      </w:pPr>
      <w:r w:rsidRPr="00D45D4C">
        <w:rPr>
          <w:sz w:val="24"/>
          <w:szCs w:val="24"/>
          <w:lang w:val="x-none"/>
        </w:rPr>
        <w:t>konieczności uzyskania decyzji lub uzgodnień, mogących spowodować wstrzymanie robót z przyczyn niezależnych od wykonawcy.</w:t>
      </w:r>
    </w:p>
    <w:p w:rsidR="003C6E45" w:rsidRPr="00D45D4C" w:rsidRDefault="003C6E45" w:rsidP="003C6E45">
      <w:pPr>
        <w:numPr>
          <w:ilvl w:val="0"/>
          <w:numId w:val="12"/>
        </w:numPr>
        <w:overflowPunct w:val="0"/>
        <w:autoSpaceDE w:val="0"/>
        <w:autoSpaceDN w:val="0"/>
        <w:adjustRightInd w:val="0"/>
        <w:ind w:left="360"/>
        <w:jc w:val="both"/>
        <w:textAlignment w:val="baseline"/>
        <w:rPr>
          <w:bCs/>
          <w:sz w:val="24"/>
          <w:szCs w:val="24"/>
        </w:rPr>
      </w:pPr>
      <w:r w:rsidRPr="00D45D4C">
        <w:rPr>
          <w:sz w:val="24"/>
          <w:szCs w:val="24"/>
        </w:rPr>
        <w:t>W uzasadnionych przypadkach, w ramach przedmiotowego zamówienia, dopuszcza się,  za zgodą zamawiającego, możliwość wykonania robót budowlanych w inny sposó</w:t>
      </w:r>
      <w:r>
        <w:rPr>
          <w:sz w:val="24"/>
          <w:szCs w:val="24"/>
        </w:rPr>
        <w:t xml:space="preserve">b niż określono to </w:t>
      </w:r>
      <w:r w:rsidRPr="00D45D4C">
        <w:rPr>
          <w:sz w:val="24"/>
          <w:szCs w:val="24"/>
        </w:rPr>
        <w:t xml:space="preserve">w dokumentacji projektowej (tj. wykonania tzw. robót zamiennych).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robót, o której mowa powyżej może być dokonana jedynie za zgodą Zamawiającego i może nastąpić w </w:t>
      </w:r>
      <w:r w:rsidRPr="00D45D4C">
        <w:rPr>
          <w:sz w:val="24"/>
          <w:szCs w:val="24"/>
        </w:rPr>
        <w:lastRenderedPageBreak/>
        <w:t>szczególności na skutek zmian technologicznych spowodowanych na przykład następującymi okolicznościami:</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 xml:space="preserve">niedostępność na rynku materiałów lub urządzeń wskazanych w dokumentacji projektowej lub specyfikacji technicznej wykonania i odbioru robót spowodowana zaprzestaniem produkcji lub wycofaniem z rynku tych materiałów lub urządzeń, </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pojawienie się na rynku materiałów lub urządzeń nowszej generacji pozwalających na zaoszczędzenie kosztów eksploatacji wykonanego przedmiotu umowy,</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pojawienie się nowszej technologii wykonania zaprojektowanych robót pozwalającej na zaoszczędzenie czasu realizacji inwestycji lub kosztów eksploatacji wykonanego przedmiotu zamówienia,</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 xml:space="preserve">stały się konieczne na skutek ujawnienia przeszkód w gruncie lub błędów </w:t>
      </w:r>
      <w:r w:rsidRPr="00D45D4C">
        <w:rPr>
          <w:sz w:val="24"/>
          <w:szCs w:val="24"/>
          <w:lang w:val="x-none"/>
        </w:rPr>
        <w:br/>
        <w:t>w dokumentacji projektowej,</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pozwolą osiągnąć obniżenie kosztów, lepsze parametry techniczne, użytkowe, estetyczne od przyjętych w dokumentacji projektowej,</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są korzystne dla zamawiającego na etapie realizacji umowy lub przyniosą korzystne skutki w trakcie eksploatacji przedmiotu zamówienia,</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 xml:space="preserve">wykonanie tych robót będzie niezbędne do prawidłowego, tj. zgodnego </w:t>
      </w:r>
      <w:r w:rsidRPr="00D45D4C">
        <w:rPr>
          <w:sz w:val="24"/>
          <w:szCs w:val="24"/>
          <w:lang w:val="x-none"/>
        </w:rPr>
        <w:br/>
        <w:t>z zasadami wiedzy technicznej i obowiązującymi na dzień odbioru robót przepisami wykonania przedmiotu umowy.</w:t>
      </w:r>
    </w:p>
    <w:p w:rsidR="003C6E45" w:rsidRPr="00D45D4C" w:rsidRDefault="003C6E45" w:rsidP="003C6E45">
      <w:pPr>
        <w:numPr>
          <w:ilvl w:val="0"/>
          <w:numId w:val="12"/>
        </w:numPr>
        <w:overflowPunct w:val="0"/>
        <w:autoSpaceDE w:val="0"/>
        <w:autoSpaceDN w:val="0"/>
        <w:adjustRightInd w:val="0"/>
        <w:ind w:left="360"/>
        <w:jc w:val="both"/>
        <w:textAlignment w:val="baseline"/>
        <w:rPr>
          <w:bCs/>
          <w:sz w:val="24"/>
          <w:szCs w:val="24"/>
        </w:rPr>
      </w:pPr>
      <w:r w:rsidRPr="00D45D4C">
        <w:rPr>
          <w:sz w:val="24"/>
          <w:szCs w:val="24"/>
        </w:rPr>
        <w:t>Zamawiający przewiduje dokonanie zmian w umowie będących następstwem działania organów administracji, w szczególności:</w:t>
      </w:r>
    </w:p>
    <w:p w:rsidR="003C6E45" w:rsidRPr="00D45D4C" w:rsidRDefault="003C6E45" w:rsidP="003C6E45">
      <w:pPr>
        <w:numPr>
          <w:ilvl w:val="0"/>
          <w:numId w:val="10"/>
        </w:numPr>
        <w:overflowPunct w:val="0"/>
        <w:autoSpaceDE w:val="0"/>
        <w:autoSpaceDN w:val="0"/>
        <w:adjustRightInd w:val="0"/>
        <w:jc w:val="both"/>
        <w:textAlignment w:val="baseline"/>
        <w:rPr>
          <w:sz w:val="24"/>
          <w:szCs w:val="24"/>
          <w:lang w:val="x-none"/>
        </w:rPr>
      </w:pPr>
      <w:r w:rsidRPr="00D45D4C">
        <w:rPr>
          <w:sz w:val="24"/>
          <w:szCs w:val="24"/>
          <w:lang w:val="x-none"/>
        </w:rPr>
        <w:t>przekroczenie zakreślonych przez prawo terminów wydawania przez organy administracji decyzji, zezwoleń itp.,</w:t>
      </w:r>
    </w:p>
    <w:p w:rsidR="003C6E45" w:rsidRPr="00D45D4C" w:rsidRDefault="003C6E45" w:rsidP="003C6E45">
      <w:pPr>
        <w:numPr>
          <w:ilvl w:val="0"/>
          <w:numId w:val="10"/>
        </w:numPr>
        <w:overflowPunct w:val="0"/>
        <w:autoSpaceDE w:val="0"/>
        <w:autoSpaceDN w:val="0"/>
        <w:adjustRightInd w:val="0"/>
        <w:jc w:val="both"/>
        <w:textAlignment w:val="baseline"/>
        <w:rPr>
          <w:sz w:val="24"/>
          <w:szCs w:val="24"/>
          <w:lang w:val="x-none"/>
        </w:rPr>
      </w:pPr>
      <w:r w:rsidRPr="00D45D4C">
        <w:rPr>
          <w:sz w:val="24"/>
          <w:szCs w:val="24"/>
          <w:lang w:val="x-none"/>
        </w:rPr>
        <w:t>wydanie postanowienia o wstrzymaniu robót budowlanych w przypadku, o którym mowa w art. 50 ust. 1 pkt 4 Prawa budowlanego,</w:t>
      </w:r>
    </w:p>
    <w:p w:rsidR="003C6E45" w:rsidRPr="00D45D4C" w:rsidRDefault="003C6E45" w:rsidP="003C6E45">
      <w:pPr>
        <w:numPr>
          <w:ilvl w:val="0"/>
          <w:numId w:val="10"/>
        </w:numPr>
        <w:overflowPunct w:val="0"/>
        <w:autoSpaceDE w:val="0"/>
        <w:autoSpaceDN w:val="0"/>
        <w:adjustRightInd w:val="0"/>
        <w:jc w:val="both"/>
        <w:textAlignment w:val="baseline"/>
        <w:rPr>
          <w:sz w:val="24"/>
          <w:szCs w:val="24"/>
          <w:lang w:val="x-none"/>
        </w:rPr>
      </w:pPr>
      <w:r w:rsidRPr="00D45D4C">
        <w:rPr>
          <w:sz w:val="24"/>
          <w:szCs w:val="24"/>
          <w:lang w:val="x-none"/>
        </w:rPr>
        <w:t>konieczność uzyskania wyroku sądowego lub innego orzeczenia sądu lub organu, którego konieczności nie przewidywano przy zawieraniu umowy,</w:t>
      </w:r>
    </w:p>
    <w:p w:rsidR="003C6E45" w:rsidRPr="00D45D4C" w:rsidRDefault="003C6E45" w:rsidP="003C6E45">
      <w:pPr>
        <w:numPr>
          <w:ilvl w:val="0"/>
          <w:numId w:val="10"/>
        </w:numPr>
        <w:overflowPunct w:val="0"/>
        <w:autoSpaceDE w:val="0"/>
        <w:autoSpaceDN w:val="0"/>
        <w:adjustRightInd w:val="0"/>
        <w:jc w:val="both"/>
        <w:textAlignment w:val="baseline"/>
        <w:rPr>
          <w:sz w:val="24"/>
          <w:szCs w:val="24"/>
          <w:lang w:val="x-none"/>
        </w:rPr>
      </w:pPr>
      <w:r w:rsidRPr="00D45D4C">
        <w:rPr>
          <w:sz w:val="24"/>
          <w:szCs w:val="24"/>
          <w:lang w:val="x-none"/>
        </w:rPr>
        <w:t>konieczność zaspokojenia roszczeń lub oczekiwań osób trzecich - w tym grup społecznych lub zawodowych nieartykułowanych lub niemożliwych do jednoznacznego określenia w chwili zawierania umowy,</w:t>
      </w:r>
    </w:p>
    <w:p w:rsidR="003C6E45" w:rsidRPr="00D45D4C" w:rsidRDefault="003C6E45" w:rsidP="003C6E45">
      <w:pPr>
        <w:numPr>
          <w:ilvl w:val="0"/>
          <w:numId w:val="10"/>
        </w:numPr>
        <w:overflowPunct w:val="0"/>
        <w:autoSpaceDE w:val="0"/>
        <w:autoSpaceDN w:val="0"/>
        <w:adjustRightInd w:val="0"/>
        <w:jc w:val="both"/>
        <w:textAlignment w:val="baseline"/>
        <w:rPr>
          <w:sz w:val="24"/>
          <w:szCs w:val="24"/>
          <w:lang w:val="x-none"/>
        </w:rPr>
      </w:pPr>
      <w:r w:rsidRPr="00D45D4C">
        <w:rPr>
          <w:sz w:val="24"/>
          <w:szCs w:val="24"/>
          <w:lang w:val="x-none"/>
        </w:rPr>
        <w:t>kolizji z planowanymi lub równolegle prowadzonymi przez Zamawiającego lub inne podmioty inwestycjami.</w:t>
      </w:r>
    </w:p>
    <w:p w:rsidR="003C6E45" w:rsidRPr="00D45D4C" w:rsidRDefault="003C6E45" w:rsidP="003C6E45">
      <w:pPr>
        <w:numPr>
          <w:ilvl w:val="0"/>
          <w:numId w:val="12"/>
        </w:numPr>
        <w:overflowPunct w:val="0"/>
        <w:autoSpaceDE w:val="0"/>
        <w:autoSpaceDN w:val="0"/>
        <w:adjustRightInd w:val="0"/>
        <w:ind w:left="360"/>
        <w:jc w:val="both"/>
        <w:textAlignment w:val="baseline"/>
        <w:rPr>
          <w:sz w:val="24"/>
          <w:szCs w:val="24"/>
        </w:rPr>
      </w:pPr>
      <w:r w:rsidRPr="00D45D4C">
        <w:rPr>
          <w:sz w:val="24"/>
          <w:szCs w:val="24"/>
        </w:rPr>
        <w:t>Zamawiający przewiduje możliwość zmiany kierownika budowy i kierowników robót, przy czym osoby zastępujące muszą spełniać warunki określone w umowie.</w:t>
      </w:r>
    </w:p>
    <w:p w:rsidR="003C6E45" w:rsidRPr="00D45D4C" w:rsidRDefault="003C6E45" w:rsidP="003C6E45">
      <w:pPr>
        <w:numPr>
          <w:ilvl w:val="0"/>
          <w:numId w:val="12"/>
        </w:numPr>
        <w:overflowPunct w:val="0"/>
        <w:autoSpaceDE w:val="0"/>
        <w:autoSpaceDN w:val="0"/>
        <w:adjustRightInd w:val="0"/>
        <w:ind w:left="360"/>
        <w:jc w:val="both"/>
        <w:textAlignment w:val="baseline"/>
        <w:rPr>
          <w:sz w:val="24"/>
          <w:szCs w:val="24"/>
        </w:rPr>
      </w:pPr>
      <w:r w:rsidRPr="00D45D4C">
        <w:rPr>
          <w:sz w:val="24"/>
          <w:szCs w:val="24"/>
        </w:rPr>
        <w:t xml:space="preserve">Wysokość wynagrodzenia Wykonawcy może ulec zmianie w razie ustawowej zmiany stawek podatku VAT, zmianie ulega kwota netto, bez zmiany kwoty brutto. </w:t>
      </w:r>
    </w:p>
    <w:p w:rsidR="003C6E45" w:rsidRPr="00D45D4C" w:rsidRDefault="003C6E45" w:rsidP="003C6E45">
      <w:pPr>
        <w:numPr>
          <w:ilvl w:val="0"/>
          <w:numId w:val="12"/>
        </w:numPr>
        <w:overflowPunct w:val="0"/>
        <w:autoSpaceDE w:val="0"/>
        <w:autoSpaceDN w:val="0"/>
        <w:adjustRightInd w:val="0"/>
        <w:ind w:left="360"/>
        <w:jc w:val="both"/>
        <w:textAlignment w:val="baseline"/>
        <w:rPr>
          <w:sz w:val="24"/>
          <w:szCs w:val="24"/>
        </w:rPr>
      </w:pPr>
      <w:r w:rsidRPr="00D45D4C">
        <w:rPr>
          <w:sz w:val="24"/>
          <w:szCs w:val="24"/>
        </w:rPr>
        <w:t>Wysokość wynagrodzenia Wykonawcy może ulec zmianie w przypadku zrealizowania przedmiotu umowy w niepełnym zakresie wobec wskazanego w dokumentacji technicznej. Zamawiający ma wówczas prawo pomniejszyć wynagrodzenie Wykonawcy o tzw. roboty zaniechane.</w:t>
      </w:r>
    </w:p>
    <w:p w:rsidR="003C6E45" w:rsidRPr="00D45D4C" w:rsidRDefault="003C6E45" w:rsidP="003C6E45">
      <w:pPr>
        <w:numPr>
          <w:ilvl w:val="0"/>
          <w:numId w:val="12"/>
        </w:numPr>
        <w:overflowPunct w:val="0"/>
        <w:autoSpaceDE w:val="0"/>
        <w:autoSpaceDN w:val="0"/>
        <w:adjustRightInd w:val="0"/>
        <w:ind w:left="360"/>
        <w:jc w:val="both"/>
        <w:textAlignment w:val="baseline"/>
        <w:rPr>
          <w:sz w:val="24"/>
          <w:szCs w:val="24"/>
        </w:rPr>
      </w:pPr>
      <w:r w:rsidRPr="00D45D4C">
        <w:rPr>
          <w:sz w:val="24"/>
          <w:szCs w:val="24"/>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rsidR="003C6E45" w:rsidRPr="00D45D4C" w:rsidRDefault="003C6E45" w:rsidP="003C6E45">
      <w:pPr>
        <w:numPr>
          <w:ilvl w:val="0"/>
          <w:numId w:val="12"/>
        </w:numPr>
        <w:overflowPunct w:val="0"/>
        <w:autoSpaceDE w:val="0"/>
        <w:autoSpaceDN w:val="0"/>
        <w:adjustRightInd w:val="0"/>
        <w:ind w:left="360"/>
        <w:jc w:val="both"/>
        <w:textAlignment w:val="baseline"/>
        <w:rPr>
          <w:sz w:val="24"/>
          <w:szCs w:val="24"/>
        </w:rPr>
      </w:pPr>
      <w:r w:rsidRPr="00D45D4C">
        <w:rPr>
          <w:sz w:val="24"/>
          <w:szCs w:val="24"/>
        </w:rPr>
        <w:lastRenderedPageBreak/>
        <w:t>W przypadku</w:t>
      </w:r>
      <w:r w:rsidRPr="00D45D4C">
        <w:rPr>
          <w:bCs/>
          <w:sz w:val="24"/>
          <w:szCs w:val="24"/>
        </w:rPr>
        <w:t xml:space="preserve">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r w:rsidRPr="00D45D4C">
        <w:rPr>
          <w:sz w:val="24"/>
          <w:szCs w:val="24"/>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rsidR="003C6E45" w:rsidRPr="00D45D4C" w:rsidRDefault="003C6E45" w:rsidP="003C6E45">
      <w:pPr>
        <w:keepNext/>
        <w:overflowPunct w:val="0"/>
        <w:autoSpaceDE w:val="0"/>
        <w:autoSpaceDN w:val="0"/>
        <w:adjustRightInd w:val="0"/>
        <w:jc w:val="center"/>
        <w:textAlignment w:val="baseline"/>
        <w:outlineLvl w:val="4"/>
        <w:rPr>
          <w:b/>
          <w:sz w:val="24"/>
          <w:szCs w:val="24"/>
        </w:rPr>
      </w:pPr>
    </w:p>
    <w:p w:rsidR="003C6E45" w:rsidRPr="00D45D4C" w:rsidRDefault="003C6E45" w:rsidP="003C6E45">
      <w:pPr>
        <w:keepNext/>
        <w:overflowPunct w:val="0"/>
        <w:autoSpaceDE w:val="0"/>
        <w:autoSpaceDN w:val="0"/>
        <w:adjustRightInd w:val="0"/>
        <w:jc w:val="center"/>
        <w:textAlignment w:val="baseline"/>
        <w:outlineLvl w:val="4"/>
        <w:rPr>
          <w:b/>
          <w:sz w:val="24"/>
          <w:szCs w:val="24"/>
        </w:rPr>
      </w:pPr>
      <w:r w:rsidRPr="00D45D4C">
        <w:rPr>
          <w:b/>
          <w:sz w:val="24"/>
          <w:szCs w:val="24"/>
        </w:rPr>
        <w:t>Rozdział IX- POSTANOWIENIA KOŃCOWE</w:t>
      </w: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29</w:t>
      </w:r>
    </w:p>
    <w:p w:rsidR="003C6E45" w:rsidRPr="00D45D4C" w:rsidRDefault="003C6E45" w:rsidP="003C6E45">
      <w:pPr>
        <w:jc w:val="both"/>
        <w:rPr>
          <w:sz w:val="24"/>
          <w:szCs w:val="24"/>
        </w:rPr>
      </w:pPr>
      <w:r w:rsidRPr="00D45D4C">
        <w:rPr>
          <w:sz w:val="24"/>
          <w:szCs w:val="24"/>
        </w:rPr>
        <w:t>Wszelkie zmiany niniejszej umowy wymagają formy pisemnej pod rygorem nieważności.</w:t>
      </w:r>
    </w:p>
    <w:p w:rsidR="003C6E45" w:rsidRPr="00D45D4C" w:rsidRDefault="003C6E45" w:rsidP="003C6E45">
      <w:pPr>
        <w:jc w:val="center"/>
        <w:rPr>
          <w:b/>
          <w:bCs/>
          <w:sz w:val="24"/>
          <w:szCs w:val="24"/>
        </w:rPr>
      </w:pPr>
    </w:p>
    <w:p w:rsidR="003C6E45" w:rsidRPr="00D45D4C" w:rsidRDefault="003C6E45" w:rsidP="003C6E45">
      <w:pPr>
        <w:jc w:val="center"/>
        <w:rPr>
          <w:b/>
          <w:bCs/>
          <w:sz w:val="24"/>
          <w:szCs w:val="24"/>
        </w:rPr>
      </w:pPr>
      <w:r w:rsidRPr="00D45D4C">
        <w:rPr>
          <w:b/>
          <w:bCs/>
          <w:sz w:val="24"/>
          <w:szCs w:val="24"/>
        </w:rPr>
        <w:t>§ 30</w:t>
      </w:r>
    </w:p>
    <w:p w:rsidR="003C6E45" w:rsidRPr="00D45D4C" w:rsidRDefault="003C6E45" w:rsidP="003C6E45">
      <w:pPr>
        <w:jc w:val="both"/>
        <w:rPr>
          <w:sz w:val="24"/>
          <w:szCs w:val="24"/>
        </w:rPr>
      </w:pPr>
      <w:r w:rsidRPr="00D45D4C">
        <w:rPr>
          <w:sz w:val="24"/>
          <w:szCs w:val="24"/>
        </w:rPr>
        <w:t>Strony ustalają, że w sprawach nieuregulowanych niniejszą umową stosuje się przepisy Kodeksu Cywilnego.</w:t>
      </w:r>
    </w:p>
    <w:p w:rsidR="003C6E45" w:rsidRPr="00D45D4C" w:rsidRDefault="003C6E45" w:rsidP="003C6E45">
      <w:pPr>
        <w:jc w:val="center"/>
        <w:rPr>
          <w:b/>
          <w:bCs/>
          <w:sz w:val="24"/>
          <w:szCs w:val="24"/>
        </w:rPr>
      </w:pPr>
    </w:p>
    <w:p w:rsidR="003C6E45" w:rsidRPr="00D45D4C" w:rsidRDefault="003C6E45" w:rsidP="003C6E45">
      <w:pPr>
        <w:jc w:val="center"/>
        <w:rPr>
          <w:b/>
          <w:bCs/>
          <w:sz w:val="24"/>
          <w:szCs w:val="24"/>
        </w:rPr>
      </w:pPr>
      <w:r w:rsidRPr="00D45D4C">
        <w:rPr>
          <w:b/>
          <w:bCs/>
          <w:sz w:val="24"/>
          <w:szCs w:val="24"/>
        </w:rPr>
        <w:t>§ 31</w:t>
      </w:r>
    </w:p>
    <w:p w:rsidR="003C6E45" w:rsidRPr="00D45D4C" w:rsidRDefault="003C6E45" w:rsidP="003C6E45">
      <w:pPr>
        <w:jc w:val="both"/>
        <w:rPr>
          <w:b/>
          <w:bCs/>
          <w:sz w:val="24"/>
          <w:szCs w:val="24"/>
        </w:rPr>
      </w:pPr>
      <w:r w:rsidRPr="00D45D4C">
        <w:rPr>
          <w:rFonts w:eastAsia="Calibri" w:cs="Calibri"/>
          <w:bCs/>
          <w:sz w:val="24"/>
          <w:szCs w:val="24"/>
        </w:rPr>
        <w:t xml:space="preserve">Strony zobowiązują się do polubownego rozstrzygania wszelkich sporów, które mogą wynikać </w:t>
      </w:r>
      <w:r w:rsidRPr="00D45D4C">
        <w:rPr>
          <w:rFonts w:eastAsia="Calibri" w:cs="Calibri"/>
          <w:bCs/>
          <w:sz w:val="24"/>
          <w:szCs w:val="24"/>
        </w:rPr>
        <w:br/>
        <w:t>w związku z wykonywaniem niniejszej umowy, a gdyby to nie przyniosło rezultatu, sądem właściwym będzie sąd miejsca siedziby Zamawiającego.</w:t>
      </w:r>
    </w:p>
    <w:p w:rsidR="003C6E45" w:rsidRPr="00D45D4C" w:rsidRDefault="003C6E45" w:rsidP="003C6E45">
      <w:pPr>
        <w:jc w:val="center"/>
        <w:rPr>
          <w:b/>
          <w:bCs/>
          <w:sz w:val="24"/>
          <w:szCs w:val="24"/>
        </w:rPr>
      </w:pPr>
    </w:p>
    <w:p w:rsidR="003C6E45" w:rsidRPr="00D45D4C" w:rsidRDefault="003C6E45" w:rsidP="003C6E45">
      <w:pPr>
        <w:jc w:val="center"/>
        <w:rPr>
          <w:b/>
          <w:bCs/>
          <w:sz w:val="24"/>
          <w:szCs w:val="24"/>
        </w:rPr>
      </w:pPr>
      <w:r w:rsidRPr="00D45D4C">
        <w:rPr>
          <w:b/>
          <w:bCs/>
          <w:sz w:val="24"/>
          <w:szCs w:val="24"/>
        </w:rPr>
        <w:t>§ 32</w:t>
      </w:r>
    </w:p>
    <w:p w:rsidR="003C6E45" w:rsidRPr="00D45D4C" w:rsidRDefault="003C6E45" w:rsidP="003C6E45">
      <w:pPr>
        <w:jc w:val="both"/>
        <w:rPr>
          <w:bCs/>
          <w:sz w:val="24"/>
          <w:szCs w:val="24"/>
        </w:rPr>
      </w:pPr>
      <w:r w:rsidRPr="00D45D4C">
        <w:rPr>
          <w:bCs/>
          <w:sz w:val="24"/>
          <w:szCs w:val="24"/>
        </w:rPr>
        <w:t xml:space="preserve">Integralną częścią umowy jest </w:t>
      </w:r>
      <w:r>
        <w:rPr>
          <w:bCs/>
          <w:sz w:val="24"/>
          <w:szCs w:val="24"/>
        </w:rPr>
        <w:t>zapytanie ofertowe</w:t>
      </w:r>
      <w:r w:rsidRPr="00D45D4C">
        <w:rPr>
          <w:bCs/>
          <w:sz w:val="24"/>
          <w:szCs w:val="24"/>
        </w:rPr>
        <w:t xml:space="preserve"> i oferta Wykonawcy.</w:t>
      </w:r>
    </w:p>
    <w:p w:rsidR="003C6E45" w:rsidRPr="00D45D4C" w:rsidRDefault="003C6E45" w:rsidP="003C6E45">
      <w:pPr>
        <w:jc w:val="center"/>
        <w:rPr>
          <w:b/>
          <w:bCs/>
          <w:sz w:val="24"/>
          <w:szCs w:val="24"/>
        </w:rPr>
      </w:pPr>
    </w:p>
    <w:p w:rsidR="003C6E45" w:rsidRPr="00D45D4C" w:rsidRDefault="003C6E45" w:rsidP="003C6E45">
      <w:pPr>
        <w:jc w:val="center"/>
        <w:rPr>
          <w:b/>
          <w:bCs/>
          <w:sz w:val="24"/>
          <w:szCs w:val="24"/>
        </w:rPr>
      </w:pPr>
      <w:r w:rsidRPr="00D45D4C">
        <w:rPr>
          <w:b/>
          <w:bCs/>
          <w:sz w:val="24"/>
          <w:szCs w:val="24"/>
        </w:rPr>
        <w:t>§ 33</w:t>
      </w:r>
    </w:p>
    <w:p w:rsidR="003C6E45" w:rsidRPr="00D45D4C" w:rsidRDefault="003C6E45" w:rsidP="003C6E45">
      <w:pPr>
        <w:jc w:val="both"/>
        <w:rPr>
          <w:bCs/>
          <w:sz w:val="24"/>
          <w:szCs w:val="24"/>
        </w:rPr>
      </w:pPr>
      <w:r>
        <w:rPr>
          <w:bCs/>
          <w:sz w:val="24"/>
          <w:szCs w:val="24"/>
        </w:rPr>
        <w:t>Umowę sporządzono w 2</w:t>
      </w:r>
      <w:r w:rsidRPr="00D45D4C">
        <w:rPr>
          <w:bCs/>
          <w:sz w:val="24"/>
          <w:szCs w:val="24"/>
        </w:rPr>
        <w:t xml:space="preserve"> jednobrzmiących egzemplarzach </w:t>
      </w:r>
      <w:r>
        <w:rPr>
          <w:bCs/>
          <w:sz w:val="24"/>
          <w:szCs w:val="24"/>
        </w:rPr>
        <w:t>po jednym dla każdej ze stron.</w:t>
      </w:r>
    </w:p>
    <w:p w:rsidR="003C6E45" w:rsidRPr="00D45D4C" w:rsidRDefault="003C6E45" w:rsidP="003C6E45">
      <w:pPr>
        <w:keepNext/>
        <w:overflowPunct w:val="0"/>
        <w:autoSpaceDE w:val="0"/>
        <w:autoSpaceDN w:val="0"/>
        <w:adjustRightInd w:val="0"/>
        <w:jc w:val="center"/>
        <w:textAlignment w:val="baseline"/>
        <w:outlineLvl w:val="3"/>
        <w:rPr>
          <w:b/>
          <w:i/>
          <w:sz w:val="24"/>
          <w:szCs w:val="24"/>
        </w:rPr>
      </w:pPr>
    </w:p>
    <w:p w:rsidR="003C6E45" w:rsidRPr="00D45D4C" w:rsidRDefault="003C6E45" w:rsidP="003C6E45">
      <w:pPr>
        <w:overflowPunct w:val="0"/>
        <w:autoSpaceDE w:val="0"/>
        <w:autoSpaceDN w:val="0"/>
        <w:adjustRightInd w:val="0"/>
        <w:textAlignment w:val="baseline"/>
        <w:rPr>
          <w:sz w:val="24"/>
          <w:szCs w:val="24"/>
        </w:rPr>
      </w:pPr>
    </w:p>
    <w:p w:rsidR="003C6E45" w:rsidRPr="00D45D4C" w:rsidRDefault="003C6E45" w:rsidP="003C6E45">
      <w:pPr>
        <w:overflowPunct w:val="0"/>
        <w:autoSpaceDE w:val="0"/>
        <w:autoSpaceDN w:val="0"/>
        <w:adjustRightInd w:val="0"/>
        <w:textAlignment w:val="baseline"/>
        <w:rPr>
          <w:sz w:val="24"/>
          <w:szCs w:val="24"/>
        </w:rPr>
      </w:pPr>
    </w:p>
    <w:p w:rsidR="003C6E45" w:rsidRPr="00D45D4C" w:rsidRDefault="003C6E45" w:rsidP="003C6E45">
      <w:pPr>
        <w:overflowPunct w:val="0"/>
        <w:autoSpaceDE w:val="0"/>
        <w:autoSpaceDN w:val="0"/>
        <w:adjustRightInd w:val="0"/>
        <w:textAlignment w:val="baseline"/>
        <w:rPr>
          <w:sz w:val="24"/>
          <w:szCs w:val="24"/>
        </w:rPr>
      </w:pPr>
    </w:p>
    <w:p w:rsidR="003C6E45" w:rsidRPr="00D45D4C" w:rsidRDefault="003C6E45" w:rsidP="003C6E45">
      <w:pPr>
        <w:overflowPunct w:val="0"/>
        <w:autoSpaceDE w:val="0"/>
        <w:autoSpaceDN w:val="0"/>
        <w:adjustRightInd w:val="0"/>
        <w:textAlignment w:val="baseline"/>
        <w:rPr>
          <w:sz w:val="24"/>
          <w:szCs w:val="24"/>
        </w:rPr>
      </w:pPr>
    </w:p>
    <w:p w:rsidR="003C6E45" w:rsidRPr="00D45D4C" w:rsidRDefault="003C6E45" w:rsidP="003C6E45">
      <w:pPr>
        <w:keepNext/>
        <w:overflowPunct w:val="0"/>
        <w:autoSpaceDE w:val="0"/>
        <w:autoSpaceDN w:val="0"/>
        <w:adjustRightInd w:val="0"/>
        <w:jc w:val="center"/>
        <w:textAlignment w:val="baseline"/>
        <w:outlineLvl w:val="3"/>
        <w:rPr>
          <w:b/>
          <w:i/>
          <w:sz w:val="24"/>
          <w:szCs w:val="24"/>
        </w:rPr>
      </w:pPr>
      <w:r w:rsidRPr="00D45D4C">
        <w:rPr>
          <w:b/>
          <w:i/>
          <w:sz w:val="24"/>
          <w:szCs w:val="24"/>
        </w:rPr>
        <w:t xml:space="preserve">ZAMAWIAJĄCY </w:t>
      </w:r>
      <w:r w:rsidRPr="00D45D4C">
        <w:rPr>
          <w:b/>
          <w:i/>
          <w:sz w:val="24"/>
          <w:szCs w:val="24"/>
        </w:rPr>
        <w:tab/>
      </w:r>
      <w:r w:rsidRPr="00D45D4C">
        <w:rPr>
          <w:b/>
          <w:i/>
          <w:sz w:val="24"/>
          <w:szCs w:val="24"/>
        </w:rPr>
        <w:tab/>
      </w:r>
      <w:r w:rsidRPr="00D45D4C">
        <w:rPr>
          <w:b/>
          <w:i/>
          <w:sz w:val="24"/>
          <w:szCs w:val="24"/>
        </w:rPr>
        <w:tab/>
      </w:r>
      <w:r w:rsidRPr="00D45D4C">
        <w:rPr>
          <w:b/>
          <w:i/>
          <w:sz w:val="24"/>
          <w:szCs w:val="24"/>
        </w:rPr>
        <w:tab/>
      </w:r>
      <w:r w:rsidRPr="00D45D4C">
        <w:rPr>
          <w:b/>
          <w:i/>
          <w:sz w:val="24"/>
          <w:szCs w:val="24"/>
        </w:rPr>
        <w:tab/>
      </w:r>
      <w:r w:rsidRPr="00D45D4C">
        <w:rPr>
          <w:b/>
          <w:i/>
          <w:sz w:val="24"/>
          <w:szCs w:val="24"/>
        </w:rPr>
        <w:tab/>
      </w:r>
      <w:r w:rsidRPr="00D45D4C">
        <w:rPr>
          <w:b/>
          <w:i/>
          <w:sz w:val="24"/>
          <w:szCs w:val="24"/>
        </w:rPr>
        <w:tab/>
        <w:t>WYKONAWCA</w:t>
      </w:r>
    </w:p>
    <w:p w:rsidR="003C6E45" w:rsidRPr="009E58BF" w:rsidRDefault="003C6E45" w:rsidP="003C6E45">
      <w:pPr>
        <w:suppressAutoHyphens/>
        <w:jc w:val="both"/>
        <w:rPr>
          <w:lang w:eastAsia="ar-SA"/>
        </w:rPr>
      </w:pPr>
    </w:p>
    <w:p w:rsidR="003C6E45" w:rsidRPr="005D50F1" w:rsidRDefault="003C6E45" w:rsidP="003C6E45">
      <w:pPr>
        <w:suppressAutoHyphens/>
        <w:jc w:val="both"/>
        <w:rPr>
          <w:sz w:val="24"/>
          <w:szCs w:val="24"/>
          <w:lang w:eastAsia="ar-SA"/>
        </w:rPr>
      </w:pPr>
    </w:p>
    <w:p w:rsidR="003C6E45" w:rsidRPr="00742B63" w:rsidRDefault="003C6E45" w:rsidP="003C6E45"/>
    <w:p w:rsidR="00EC72D2" w:rsidRPr="00742B63" w:rsidRDefault="00EC72D2" w:rsidP="003C6E45">
      <w:pPr>
        <w:numPr>
          <w:ilvl w:val="0"/>
          <w:numId w:val="8"/>
        </w:numPr>
        <w:overflowPunct w:val="0"/>
        <w:autoSpaceDE w:val="0"/>
        <w:autoSpaceDN w:val="0"/>
        <w:adjustRightInd w:val="0"/>
        <w:ind w:left="360"/>
        <w:jc w:val="center"/>
        <w:textAlignment w:val="baseline"/>
      </w:pPr>
    </w:p>
    <w:sectPr w:rsidR="00EC72D2" w:rsidRPr="00742B6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047" w:rsidRDefault="00BB0047" w:rsidP="00EC72D2">
      <w:r>
        <w:separator/>
      </w:r>
    </w:p>
  </w:endnote>
  <w:endnote w:type="continuationSeparator" w:id="0">
    <w:p w:rsidR="00BB0047" w:rsidRDefault="00BB0047" w:rsidP="00EC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047" w:rsidRDefault="00BB0047" w:rsidP="00EC72D2">
      <w:r>
        <w:separator/>
      </w:r>
    </w:p>
  </w:footnote>
  <w:footnote w:type="continuationSeparator" w:id="0">
    <w:p w:rsidR="00BB0047" w:rsidRDefault="00BB0047" w:rsidP="00EC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2D2" w:rsidRPr="00EC72D2" w:rsidRDefault="00EC72D2" w:rsidP="00EC72D2">
    <w:pPr>
      <w:pStyle w:val="Nagwek"/>
      <w:jc w:val="right"/>
      <w:rPr>
        <w:i/>
      </w:rPr>
    </w:pPr>
    <w:r w:rsidRPr="00EC72D2">
      <w:rPr>
        <w:i/>
      </w:rPr>
      <w:t xml:space="preserve">Załącznik nr </w:t>
    </w:r>
    <w:r w:rsidR="00237886">
      <w:rPr>
        <w:i/>
      </w:rPr>
      <w:t>5</w:t>
    </w:r>
    <w:r w:rsidRPr="00EC72D2">
      <w:rPr>
        <w:i/>
      </w:rPr>
      <w:t xml:space="preserve"> do zapytania ofertowego</w:t>
    </w:r>
  </w:p>
  <w:p w:rsidR="00EC72D2" w:rsidRDefault="00EC72D2" w:rsidP="00EC72D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9"/>
    <w:multiLevelType w:val="singleLevel"/>
    <w:tmpl w:val="411E838C"/>
    <w:lvl w:ilvl="0">
      <w:start w:val="1"/>
      <w:numFmt w:val="decimal"/>
      <w:pStyle w:val="Nagwek2"/>
      <w:lvlText w:val="%1."/>
      <w:lvlJc w:val="left"/>
      <w:pPr>
        <w:tabs>
          <w:tab w:val="num" w:pos="720"/>
        </w:tabs>
        <w:ind w:left="720" w:hanging="360"/>
      </w:pPr>
      <w:rPr>
        <w:b w:val="0"/>
      </w:rPr>
    </w:lvl>
  </w:abstractNum>
  <w:abstractNum w:abstractNumId="2" w15:restartNumberingAfterBreak="0">
    <w:nsid w:val="03410EE7"/>
    <w:multiLevelType w:val="hybridMultilevel"/>
    <w:tmpl w:val="B42EC240"/>
    <w:lvl w:ilvl="0" w:tplc="AFFABA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25305"/>
    <w:multiLevelType w:val="hybridMultilevel"/>
    <w:tmpl w:val="569AA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3085B"/>
    <w:multiLevelType w:val="hybridMultilevel"/>
    <w:tmpl w:val="6FDE37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3F604F6"/>
    <w:multiLevelType w:val="hybridMultilevel"/>
    <w:tmpl w:val="D9484D9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97C57E4"/>
    <w:multiLevelType w:val="hybridMultilevel"/>
    <w:tmpl w:val="2AA20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0F56A5"/>
    <w:multiLevelType w:val="hybridMultilevel"/>
    <w:tmpl w:val="8A3CB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C5BF8"/>
    <w:multiLevelType w:val="hybridMultilevel"/>
    <w:tmpl w:val="31EC834C"/>
    <w:name w:val="WW8Num342"/>
    <w:lvl w:ilvl="0" w:tplc="A3B608C8">
      <w:start w:val="1"/>
      <w:numFmt w:val="decimal"/>
      <w:lvlText w:val="%1."/>
      <w:lvlJc w:val="left"/>
      <w:pPr>
        <w:tabs>
          <w:tab w:val="num" w:pos="1440"/>
        </w:tabs>
        <w:ind w:left="1440" w:hanging="360"/>
      </w:pPr>
      <w:rPr>
        <w:rFonts w:hint="default"/>
        <w:b w:val="0"/>
      </w:rPr>
    </w:lvl>
    <w:lvl w:ilvl="1" w:tplc="204A02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E65274"/>
    <w:multiLevelType w:val="hybridMultilevel"/>
    <w:tmpl w:val="CD0E1EC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5C2D06"/>
    <w:multiLevelType w:val="hybridMultilevel"/>
    <w:tmpl w:val="0002B738"/>
    <w:lvl w:ilvl="0" w:tplc="7D9C4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06454E"/>
    <w:multiLevelType w:val="hybridMultilevel"/>
    <w:tmpl w:val="0B702848"/>
    <w:lvl w:ilvl="0" w:tplc="8BB2C7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792F5F"/>
    <w:multiLevelType w:val="hybridMultilevel"/>
    <w:tmpl w:val="E1424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92EFA"/>
    <w:multiLevelType w:val="hybridMultilevel"/>
    <w:tmpl w:val="B5AC2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4E3A07"/>
    <w:multiLevelType w:val="hybridMultilevel"/>
    <w:tmpl w:val="7F80D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43804"/>
    <w:multiLevelType w:val="hybridMultilevel"/>
    <w:tmpl w:val="AFAA9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87220C"/>
    <w:multiLevelType w:val="hybridMultilevel"/>
    <w:tmpl w:val="AF0842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A7A134D"/>
    <w:multiLevelType w:val="hybridMultilevel"/>
    <w:tmpl w:val="EEFE14AE"/>
    <w:lvl w:ilvl="0" w:tplc="B8F04EAE">
      <w:start w:val="1"/>
      <w:numFmt w:val="decimal"/>
      <w:lvlText w:val="%1)"/>
      <w:lvlJc w:val="left"/>
      <w:pPr>
        <w:tabs>
          <w:tab w:val="num" w:pos="540"/>
        </w:tabs>
        <w:ind w:left="540" w:hanging="360"/>
      </w:pPr>
      <w:rPr>
        <w:rFonts w:hint="default"/>
        <w:sz w:val="22"/>
        <w:szCs w:val="22"/>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20"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3763C29"/>
    <w:multiLevelType w:val="hybridMultilevel"/>
    <w:tmpl w:val="772A0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391579C"/>
    <w:multiLevelType w:val="hybridMultilevel"/>
    <w:tmpl w:val="9B188122"/>
    <w:lvl w:ilvl="0" w:tplc="C4A0E96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133CAF"/>
    <w:multiLevelType w:val="hybridMultilevel"/>
    <w:tmpl w:val="DAA20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2B50BF"/>
    <w:multiLevelType w:val="hybridMultilevel"/>
    <w:tmpl w:val="C95E8E2E"/>
    <w:lvl w:ilvl="0" w:tplc="C8F01F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50400C"/>
    <w:multiLevelType w:val="hybridMultilevel"/>
    <w:tmpl w:val="97F406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7240103"/>
    <w:multiLevelType w:val="hybridMultilevel"/>
    <w:tmpl w:val="E040A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7A0816"/>
    <w:multiLevelType w:val="hybridMultilevel"/>
    <w:tmpl w:val="E61ED3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E904053"/>
    <w:multiLevelType w:val="hybridMultilevel"/>
    <w:tmpl w:val="04FC738E"/>
    <w:lvl w:ilvl="0" w:tplc="C4A0E96E">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9E246E"/>
    <w:multiLevelType w:val="hybridMultilevel"/>
    <w:tmpl w:val="85CEC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C81060"/>
    <w:multiLevelType w:val="hybridMultilevel"/>
    <w:tmpl w:val="1E2CF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4C16C5"/>
    <w:multiLevelType w:val="hybridMultilevel"/>
    <w:tmpl w:val="617E9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B96825"/>
    <w:multiLevelType w:val="hybridMultilevel"/>
    <w:tmpl w:val="38069C30"/>
    <w:lvl w:ilvl="0" w:tplc="7652B4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C42517"/>
    <w:multiLevelType w:val="hybridMultilevel"/>
    <w:tmpl w:val="D0A6EE04"/>
    <w:lvl w:ilvl="0" w:tplc="FFFFFFFF">
      <w:start w:val="1"/>
      <w:numFmt w:val="lowerLetter"/>
      <w:lvlText w:val="%1)"/>
      <w:lvlJc w:val="left"/>
      <w:pPr>
        <w:tabs>
          <w:tab w:val="num" w:pos="1440"/>
        </w:tabs>
        <w:ind w:left="1440" w:hanging="360"/>
      </w:p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21437A1"/>
    <w:multiLevelType w:val="hybridMultilevel"/>
    <w:tmpl w:val="1C44C880"/>
    <w:lvl w:ilvl="0" w:tplc="51246C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864DB"/>
    <w:multiLevelType w:val="hybridMultilevel"/>
    <w:tmpl w:val="FAD45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427448A"/>
    <w:multiLevelType w:val="hybridMultilevel"/>
    <w:tmpl w:val="5FACD2F0"/>
    <w:lvl w:ilvl="0" w:tplc="C4A0E96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49A1B8D"/>
    <w:multiLevelType w:val="hybridMultilevel"/>
    <w:tmpl w:val="AFAA9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A05C7D"/>
    <w:multiLevelType w:val="hybridMultilevel"/>
    <w:tmpl w:val="D45A2F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5737F46"/>
    <w:multiLevelType w:val="hybridMultilevel"/>
    <w:tmpl w:val="96863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FA2E6D"/>
    <w:multiLevelType w:val="hybridMultilevel"/>
    <w:tmpl w:val="79F4E7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73162D9"/>
    <w:multiLevelType w:val="hybridMultilevel"/>
    <w:tmpl w:val="E190F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CF62F3"/>
    <w:multiLevelType w:val="hybridMultilevel"/>
    <w:tmpl w:val="855ED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lvlOverride w:ilvl="0">
      <w:startOverride w:val="1"/>
    </w:lvlOverride>
  </w:num>
  <w:num w:numId="3">
    <w:abstractNumId w:val="20"/>
  </w:num>
  <w:num w:numId="4">
    <w:abstractNumId w:val="12"/>
  </w:num>
  <w:num w:numId="5">
    <w:abstractNumId w:val="33"/>
  </w:num>
  <w:num w:numId="6">
    <w:abstractNumId w:val="5"/>
  </w:num>
  <w:num w:numId="7">
    <w:abstractNumId w:val="10"/>
  </w:num>
  <w:num w:numId="8">
    <w:abstractNumId w:val="8"/>
  </w:num>
  <w:num w:numId="9">
    <w:abstractNumId w:val="28"/>
  </w:num>
  <w:num w:numId="10">
    <w:abstractNumId w:val="36"/>
  </w:num>
  <w:num w:numId="11">
    <w:abstractNumId w:val="22"/>
  </w:num>
  <w:num w:numId="12">
    <w:abstractNumId w:val="19"/>
  </w:num>
  <w:num w:numId="13">
    <w:abstractNumId w:val="14"/>
  </w:num>
  <w:num w:numId="14">
    <w:abstractNumId w:val="34"/>
  </w:num>
  <w:num w:numId="15">
    <w:abstractNumId w:val="32"/>
  </w:num>
  <w:num w:numId="16">
    <w:abstractNumId w:val="25"/>
  </w:num>
  <w:num w:numId="17">
    <w:abstractNumId w:val="13"/>
  </w:num>
  <w:num w:numId="18">
    <w:abstractNumId w:val="24"/>
  </w:num>
  <w:num w:numId="19">
    <w:abstractNumId w:val="35"/>
  </w:num>
  <w:num w:numId="20">
    <w:abstractNumId w:val="37"/>
  </w:num>
  <w:num w:numId="21">
    <w:abstractNumId w:val="18"/>
  </w:num>
  <w:num w:numId="22">
    <w:abstractNumId w:val="17"/>
  </w:num>
  <w:num w:numId="23">
    <w:abstractNumId w:val="2"/>
  </w:num>
  <w:num w:numId="24">
    <w:abstractNumId w:val="26"/>
  </w:num>
  <w:num w:numId="25">
    <w:abstractNumId w:val="16"/>
  </w:num>
  <w:num w:numId="26">
    <w:abstractNumId w:val="3"/>
  </w:num>
  <w:num w:numId="27">
    <w:abstractNumId w:val="39"/>
  </w:num>
  <w:num w:numId="28">
    <w:abstractNumId w:val="31"/>
  </w:num>
  <w:num w:numId="29">
    <w:abstractNumId w:val="7"/>
  </w:num>
  <w:num w:numId="30">
    <w:abstractNumId w:val="29"/>
  </w:num>
  <w:num w:numId="31">
    <w:abstractNumId w:val="15"/>
  </w:num>
  <w:num w:numId="32">
    <w:abstractNumId w:val="6"/>
  </w:num>
  <w:num w:numId="33">
    <w:abstractNumId w:val="41"/>
  </w:num>
  <w:num w:numId="34">
    <w:abstractNumId w:val="27"/>
  </w:num>
  <w:num w:numId="35">
    <w:abstractNumId w:val="30"/>
  </w:num>
  <w:num w:numId="36">
    <w:abstractNumId w:val="21"/>
  </w:num>
  <w:num w:numId="37">
    <w:abstractNumId w:val="11"/>
  </w:num>
  <w:num w:numId="38">
    <w:abstractNumId w:val="23"/>
  </w:num>
  <w:num w:numId="39">
    <w:abstractNumId w:val="4"/>
  </w:num>
  <w:num w:numId="40">
    <w:abstractNumId w:val="40"/>
  </w:num>
  <w:num w:numId="41">
    <w:abstractNumId w:val="38"/>
  </w:num>
  <w:num w:numId="42">
    <w:abstractNumId w:val="42"/>
  </w:num>
  <w:num w:numId="43">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4F"/>
    <w:rsid w:val="00001C72"/>
    <w:rsid w:val="00030C8A"/>
    <w:rsid w:val="000E6129"/>
    <w:rsid w:val="001937D5"/>
    <w:rsid w:val="001A10ED"/>
    <w:rsid w:val="002157AA"/>
    <w:rsid w:val="00237886"/>
    <w:rsid w:val="00355DD4"/>
    <w:rsid w:val="003C6E45"/>
    <w:rsid w:val="003E5C19"/>
    <w:rsid w:val="0045540C"/>
    <w:rsid w:val="00473427"/>
    <w:rsid w:val="00482E2D"/>
    <w:rsid w:val="00495C94"/>
    <w:rsid w:val="0058144F"/>
    <w:rsid w:val="00590EC5"/>
    <w:rsid w:val="005A2BC1"/>
    <w:rsid w:val="005B38D9"/>
    <w:rsid w:val="005E2B35"/>
    <w:rsid w:val="00672696"/>
    <w:rsid w:val="006B4E86"/>
    <w:rsid w:val="006E4D2E"/>
    <w:rsid w:val="00742B63"/>
    <w:rsid w:val="00743F66"/>
    <w:rsid w:val="00774A8F"/>
    <w:rsid w:val="007F4A70"/>
    <w:rsid w:val="00831962"/>
    <w:rsid w:val="00836398"/>
    <w:rsid w:val="00843F37"/>
    <w:rsid w:val="009D60E3"/>
    <w:rsid w:val="009E58BF"/>
    <w:rsid w:val="00A867FB"/>
    <w:rsid w:val="00B96CA6"/>
    <w:rsid w:val="00BB0047"/>
    <w:rsid w:val="00C50316"/>
    <w:rsid w:val="00D45D4C"/>
    <w:rsid w:val="00D81116"/>
    <w:rsid w:val="00D957DB"/>
    <w:rsid w:val="00E83E8E"/>
    <w:rsid w:val="00EC72D2"/>
    <w:rsid w:val="00EE46CB"/>
    <w:rsid w:val="00EF25EF"/>
    <w:rsid w:val="00F15C2D"/>
    <w:rsid w:val="00F32F7D"/>
    <w:rsid w:val="00F55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B227"/>
  <w15:chartTrackingRefBased/>
  <w15:docId w15:val="{641FECE1-2173-4504-975D-FEFA4D3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0E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45D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9D60E3"/>
    <w:pPr>
      <w:keepNext/>
      <w:numPr>
        <w:numId w:val="2"/>
      </w:numPr>
      <w:tabs>
        <w:tab w:val="clear" w:pos="720"/>
      </w:tabs>
      <w:ind w:left="0" w:firstLine="0"/>
      <w:outlineLvl w:val="1"/>
    </w:pPr>
    <w:rPr>
      <w:b/>
      <w:sz w:val="24"/>
    </w:rPr>
  </w:style>
  <w:style w:type="paragraph" w:styleId="Nagwek3">
    <w:name w:val="heading 3"/>
    <w:basedOn w:val="Normalny"/>
    <w:next w:val="Normalny"/>
    <w:link w:val="Nagwek3Znak"/>
    <w:qFormat/>
    <w:rsid w:val="009D60E3"/>
    <w:pPr>
      <w:keepNext/>
      <w:numPr>
        <w:ilvl w:val="2"/>
        <w:numId w:val="1"/>
      </w:numPr>
      <w:suppressAutoHyphens/>
      <w:outlineLvl w:val="2"/>
    </w:pPr>
    <w:rPr>
      <w:b/>
      <w:sz w:val="22"/>
      <w:lang w:eastAsia="ar-SA"/>
    </w:rPr>
  </w:style>
  <w:style w:type="paragraph" w:styleId="Nagwek4">
    <w:name w:val="heading 4"/>
    <w:basedOn w:val="Normalny"/>
    <w:next w:val="Normalny"/>
    <w:link w:val="Nagwek4Znak"/>
    <w:uiPriority w:val="9"/>
    <w:semiHidden/>
    <w:unhideWhenUsed/>
    <w:qFormat/>
    <w:rsid w:val="00D45D4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D45D4C"/>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2D2"/>
    <w:pPr>
      <w:tabs>
        <w:tab w:val="center" w:pos="4536"/>
        <w:tab w:val="right" w:pos="9072"/>
      </w:tabs>
    </w:pPr>
  </w:style>
  <w:style w:type="character" w:customStyle="1" w:styleId="NagwekZnak">
    <w:name w:val="Nagłówek Znak"/>
    <w:basedOn w:val="Domylnaczcionkaakapitu"/>
    <w:link w:val="Nagwek"/>
    <w:uiPriority w:val="99"/>
    <w:rsid w:val="00EC72D2"/>
  </w:style>
  <w:style w:type="paragraph" w:styleId="Stopka">
    <w:name w:val="footer"/>
    <w:basedOn w:val="Normalny"/>
    <w:link w:val="StopkaZnak"/>
    <w:uiPriority w:val="99"/>
    <w:unhideWhenUsed/>
    <w:rsid w:val="00EC72D2"/>
    <w:pPr>
      <w:tabs>
        <w:tab w:val="center" w:pos="4536"/>
        <w:tab w:val="right" w:pos="9072"/>
      </w:tabs>
    </w:pPr>
  </w:style>
  <w:style w:type="character" w:customStyle="1" w:styleId="StopkaZnak">
    <w:name w:val="Stopka Znak"/>
    <w:basedOn w:val="Domylnaczcionkaakapitu"/>
    <w:link w:val="Stopka"/>
    <w:uiPriority w:val="99"/>
    <w:rsid w:val="00EC72D2"/>
  </w:style>
  <w:style w:type="character" w:customStyle="1" w:styleId="Nagwek2Znak">
    <w:name w:val="Nagłówek 2 Znak"/>
    <w:basedOn w:val="Domylnaczcionkaakapitu"/>
    <w:link w:val="Nagwek2"/>
    <w:rsid w:val="009D60E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9D60E3"/>
    <w:rPr>
      <w:rFonts w:ascii="Times New Roman" w:eastAsia="Times New Roman" w:hAnsi="Times New Roman" w:cs="Times New Roman"/>
      <w:b/>
      <w:szCs w:val="20"/>
      <w:lang w:eastAsia="ar-SA"/>
    </w:rPr>
  </w:style>
  <w:style w:type="paragraph" w:styleId="Akapitzlist">
    <w:name w:val="List Paragraph"/>
    <w:basedOn w:val="Normalny"/>
    <w:uiPriority w:val="34"/>
    <w:qFormat/>
    <w:rsid w:val="001937D5"/>
    <w:pPr>
      <w:ind w:left="720"/>
      <w:contextualSpacing/>
    </w:pPr>
  </w:style>
  <w:style w:type="character" w:customStyle="1" w:styleId="Nagwek1Znak">
    <w:name w:val="Nagłówek 1 Znak"/>
    <w:basedOn w:val="Domylnaczcionkaakapitu"/>
    <w:link w:val="Nagwek1"/>
    <w:uiPriority w:val="9"/>
    <w:rsid w:val="00D45D4C"/>
    <w:rPr>
      <w:rFonts w:asciiTheme="majorHAnsi" w:eastAsiaTheme="majorEastAsia" w:hAnsiTheme="majorHAnsi" w:cstheme="majorBidi"/>
      <w:color w:val="2F5496" w:themeColor="accent1" w:themeShade="BF"/>
      <w:sz w:val="32"/>
      <w:szCs w:val="32"/>
      <w:lang w:eastAsia="pl-PL"/>
    </w:rPr>
  </w:style>
  <w:style w:type="character" w:customStyle="1" w:styleId="Nagwek4Znak">
    <w:name w:val="Nagłówek 4 Znak"/>
    <w:basedOn w:val="Domylnaczcionkaakapitu"/>
    <w:link w:val="Nagwek4"/>
    <w:uiPriority w:val="9"/>
    <w:semiHidden/>
    <w:rsid w:val="00D45D4C"/>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D45D4C"/>
    <w:rPr>
      <w:rFonts w:asciiTheme="majorHAnsi" w:eastAsiaTheme="majorEastAsia" w:hAnsiTheme="majorHAnsi" w:cstheme="majorBidi"/>
      <w:color w:val="2F5496" w:themeColor="accent1" w:themeShade="BF"/>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5207</Words>
  <Characters>31243</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Piłat</dc:creator>
  <cp:keywords/>
  <dc:description/>
  <cp:lastModifiedBy>Beata</cp:lastModifiedBy>
  <cp:revision>2</cp:revision>
  <dcterms:created xsi:type="dcterms:W3CDTF">2019-12-26T19:28:00Z</dcterms:created>
  <dcterms:modified xsi:type="dcterms:W3CDTF">2019-12-26T19:28:00Z</dcterms:modified>
</cp:coreProperties>
</file>