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6CA3" w14:textId="77777777" w:rsidR="00FE5138" w:rsidRDefault="00000000">
      <w:pPr>
        <w:pStyle w:val="Nagwek4"/>
        <w:jc w:val="both"/>
        <w:rPr>
          <w:rFonts w:ascii="Calibri" w:hAnsi="Calibri"/>
        </w:rPr>
      </w:pPr>
      <w:r>
        <w:rPr>
          <w:rFonts w:ascii="Calibri" w:hAnsi="Calibri"/>
        </w:rPr>
        <w:t>Artykuł sierpień – Małgorzata Szymańska</w:t>
      </w:r>
    </w:p>
    <w:p w14:paraId="0A4D85D4" w14:textId="77777777" w:rsidR="00FE5138" w:rsidRDefault="00000000">
      <w:pPr>
        <w:pStyle w:val="Textbody"/>
        <w:jc w:val="both"/>
        <w:rPr>
          <w:rFonts w:ascii="Calibri" w:hAnsi="Calibri"/>
        </w:rPr>
      </w:pPr>
      <w:r>
        <w:rPr>
          <w:rFonts w:ascii="Calibri" w:hAnsi="Calibri"/>
        </w:rPr>
        <w:t xml:space="preserve">Maria </w:t>
      </w:r>
      <w:proofErr w:type="spellStart"/>
      <w:r>
        <w:rPr>
          <w:rFonts w:ascii="Calibri" w:hAnsi="Calibri"/>
        </w:rPr>
        <w:t>Molicka</w:t>
      </w:r>
      <w:proofErr w:type="spellEnd"/>
      <w:r>
        <w:rPr>
          <w:rFonts w:ascii="Calibri" w:hAnsi="Calibri"/>
        </w:rPr>
        <w:t xml:space="preserve"> „Biblioterapia i </w:t>
      </w:r>
      <w:proofErr w:type="spellStart"/>
      <w:r>
        <w:rPr>
          <w:rFonts w:ascii="Calibri" w:hAnsi="Calibri"/>
        </w:rPr>
        <w:t>Bajkoterapia</w:t>
      </w:r>
      <w:proofErr w:type="spellEnd"/>
    </w:p>
    <w:p w14:paraId="5B13DCF9" w14:textId="77777777" w:rsidR="00FE5138" w:rsidRDefault="00000000">
      <w:pPr>
        <w:pStyle w:val="Textbody"/>
        <w:jc w:val="both"/>
        <w:rPr>
          <w:rFonts w:ascii="Calibri" w:hAnsi="Calibri"/>
        </w:rPr>
      </w:pPr>
      <w:r>
        <w:rPr>
          <w:rFonts w:ascii="Calibri" w:hAnsi="Calibri"/>
        </w:rPr>
        <w:t xml:space="preserve">Maria </w:t>
      </w:r>
      <w:proofErr w:type="spellStart"/>
      <w:r>
        <w:rPr>
          <w:rFonts w:ascii="Calibri" w:hAnsi="Calibri"/>
        </w:rPr>
        <w:t>Molicka</w:t>
      </w:r>
      <w:proofErr w:type="spellEnd"/>
      <w:r>
        <w:rPr>
          <w:rFonts w:ascii="Calibri" w:hAnsi="Calibri"/>
        </w:rPr>
        <w:t xml:space="preserve"> „Jak układać bajki terapeutyczne”</w:t>
      </w:r>
    </w:p>
    <w:p w14:paraId="241116D3" w14:textId="77777777" w:rsidR="00FE5138" w:rsidRDefault="00000000">
      <w:pPr>
        <w:pStyle w:val="Textbody"/>
        <w:jc w:val="both"/>
        <w:rPr>
          <w:rFonts w:ascii="Calibri" w:hAnsi="Calibri"/>
        </w:rPr>
      </w:pPr>
      <w:r>
        <w:rPr>
          <w:rFonts w:ascii="Calibri" w:hAnsi="Calibri"/>
        </w:rPr>
        <w:t xml:space="preserve">Zbigniew </w:t>
      </w:r>
      <w:proofErr w:type="spellStart"/>
      <w:r>
        <w:rPr>
          <w:rFonts w:ascii="Calibri" w:hAnsi="Calibri"/>
        </w:rPr>
        <w:t>Królicki</w:t>
      </w:r>
      <w:proofErr w:type="spellEnd"/>
      <w:r>
        <w:rPr>
          <w:rFonts w:ascii="Calibri" w:hAnsi="Calibri"/>
        </w:rPr>
        <w:t xml:space="preserve"> „Bajki chińskie”</w:t>
      </w:r>
    </w:p>
    <w:p w14:paraId="3EA55260" w14:textId="77777777" w:rsidR="00FE5138" w:rsidRDefault="00000000">
      <w:pPr>
        <w:pStyle w:val="Nagwek4"/>
        <w:jc w:val="both"/>
        <w:rPr>
          <w:rFonts w:ascii="Calibri" w:hAnsi="Calibri"/>
        </w:rPr>
      </w:pPr>
      <w:r>
        <w:rPr>
          <w:rFonts w:ascii="Calibri" w:hAnsi="Calibri"/>
        </w:rPr>
        <w:t>Terapia poprzez bajki</w:t>
      </w:r>
    </w:p>
    <w:p w14:paraId="67560FC7" w14:textId="77777777" w:rsidR="00FE5138" w:rsidRDefault="00000000">
      <w:pPr>
        <w:pStyle w:val="Textbody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Bajkoterapia</w:t>
      </w:r>
      <w:proofErr w:type="spellEnd"/>
      <w:r>
        <w:rPr>
          <w:rFonts w:ascii="Calibri" w:hAnsi="Calibri"/>
        </w:rPr>
        <w:t xml:space="preserve"> jest metodą wspierania rozwoju dziecka i przeciwdziałania zaburzeniom osobowościowym poprzez czytanie odpowiednio dobranych bajek. Oddziaływanie terapeutyczne poprzez bajkę ma na celu redukcję napięć i lęków:</w:t>
      </w:r>
    </w:p>
    <w:p w14:paraId="6BA83C80" w14:textId="77777777" w:rsidR="00FE5138" w:rsidRDefault="00000000">
      <w:pPr>
        <w:pStyle w:val="Textbody"/>
        <w:numPr>
          <w:ilvl w:val="0"/>
          <w:numId w:val="1"/>
        </w:numPr>
        <w:jc w:val="both"/>
        <w:rPr>
          <w:rFonts w:hint="eastAsia"/>
        </w:rPr>
      </w:pPr>
      <w:r>
        <w:rPr>
          <w:rFonts w:ascii="Calibri" w:hAnsi="Calibri"/>
        </w:rPr>
        <w:t>odtwórczych – związanych z wcześniejszymi zdarzeniami w życiu dziecka</w:t>
      </w:r>
    </w:p>
    <w:p w14:paraId="3025FA54" w14:textId="77777777" w:rsidR="00FE5138" w:rsidRDefault="00000000">
      <w:pPr>
        <w:pStyle w:val="Textbody"/>
        <w:numPr>
          <w:ilvl w:val="0"/>
          <w:numId w:val="2"/>
        </w:numPr>
        <w:jc w:val="both"/>
        <w:rPr>
          <w:rFonts w:hint="eastAsia"/>
        </w:rPr>
      </w:pPr>
      <w:r>
        <w:rPr>
          <w:rFonts w:ascii="Calibri" w:hAnsi="Calibri"/>
        </w:rPr>
        <w:t>wytwórczych – pojawiających się na skutek niewłaściwej stymulacji wyobraźni oraz niezaspokojenia potrzeb psychicznych dziecka. Tematy bajek terapeutycznych dotyczą sytuacji emocjonalnie trudnych dla dzieci, jak na przykład ból, oderwanie od środowiska rodzinnego i rówieśniczego, brak poczucia bezpieczeństwa w wyniku długotrwałej hospitalizacji.</w:t>
      </w:r>
    </w:p>
    <w:p w14:paraId="3C013DDC" w14:textId="77777777" w:rsidR="00FE5138" w:rsidRDefault="00000000">
      <w:pPr>
        <w:pStyle w:val="Textbody"/>
        <w:jc w:val="both"/>
        <w:rPr>
          <w:rFonts w:ascii="Calibri" w:hAnsi="Calibri"/>
        </w:rPr>
      </w:pPr>
      <w:r>
        <w:rPr>
          <w:rFonts w:ascii="Calibri" w:hAnsi="Calibri"/>
        </w:rPr>
        <w:t>Bajki terapeutyczne dzielą się na trzy rodzaje:</w:t>
      </w:r>
    </w:p>
    <w:p w14:paraId="16AEF67E" w14:textId="77777777" w:rsidR="00FE5138" w:rsidRDefault="00000000">
      <w:pPr>
        <w:pStyle w:val="Textbody"/>
        <w:numPr>
          <w:ilvl w:val="0"/>
          <w:numId w:val="3"/>
        </w:numPr>
        <w:jc w:val="both"/>
        <w:rPr>
          <w:rFonts w:hint="eastAsia"/>
        </w:rPr>
      </w:pPr>
      <w:r>
        <w:rPr>
          <w:rFonts w:ascii="Calibri" w:hAnsi="Calibri"/>
        </w:rPr>
        <w:t xml:space="preserve">Bajki </w:t>
      </w:r>
      <w:proofErr w:type="spellStart"/>
      <w:r>
        <w:rPr>
          <w:rFonts w:ascii="Calibri" w:hAnsi="Calibri"/>
        </w:rPr>
        <w:t>psychoedukacyjne</w:t>
      </w:r>
      <w:proofErr w:type="spellEnd"/>
      <w:r>
        <w:rPr>
          <w:rFonts w:ascii="Calibri" w:hAnsi="Calibri"/>
        </w:rPr>
        <w:t xml:space="preserve"> podpowiadają wzory </w:t>
      </w:r>
      <w:proofErr w:type="spellStart"/>
      <w:r>
        <w:rPr>
          <w:rFonts w:ascii="Calibri" w:hAnsi="Calibri"/>
        </w:rPr>
        <w:t>zachowań</w:t>
      </w:r>
      <w:proofErr w:type="spellEnd"/>
      <w:r>
        <w:rPr>
          <w:rFonts w:ascii="Calibri" w:hAnsi="Calibri"/>
        </w:rPr>
        <w:t xml:space="preserve"> umożliwiających rozwiązanie zadania lub problemu.</w:t>
      </w:r>
    </w:p>
    <w:p w14:paraId="513303E2" w14:textId="77777777" w:rsidR="00FE5138" w:rsidRDefault="00000000">
      <w:pPr>
        <w:pStyle w:val="Textbody"/>
        <w:numPr>
          <w:ilvl w:val="0"/>
          <w:numId w:val="4"/>
        </w:numPr>
        <w:jc w:val="both"/>
        <w:rPr>
          <w:rFonts w:hint="eastAsia"/>
        </w:rPr>
      </w:pPr>
      <w:r>
        <w:rPr>
          <w:rFonts w:ascii="Calibri" w:hAnsi="Calibri"/>
        </w:rPr>
        <w:t>Bajki relaksacyjne posługują się wizualizacją w celu obniżenie poziomu stresu i napięcia, uzyskania stanu odprężenia, relaksacji, odpoczynku.</w:t>
      </w:r>
    </w:p>
    <w:p w14:paraId="2D28D337" w14:textId="77777777" w:rsidR="00FE5138" w:rsidRDefault="00000000">
      <w:pPr>
        <w:pStyle w:val="Textbody"/>
        <w:numPr>
          <w:ilvl w:val="0"/>
          <w:numId w:val="5"/>
        </w:numPr>
        <w:jc w:val="both"/>
        <w:rPr>
          <w:rFonts w:hint="eastAsia"/>
        </w:rPr>
      </w:pPr>
      <w:r>
        <w:rPr>
          <w:rFonts w:ascii="Calibri" w:hAnsi="Calibri"/>
        </w:rPr>
        <w:t xml:space="preserve">Bajki psychoterapeutyczne pomagają zastępczo zaspokoić potrzeby, dają wsparcie poprzez budowanie pozytywnych emocji bajkowych postaci, wskazują sposoby radzenia sobie </w:t>
      </w:r>
      <w:r>
        <w:rPr>
          <w:rFonts w:ascii="Calibri" w:hAnsi="Calibri"/>
        </w:rPr>
        <w:br/>
        <w:t xml:space="preserve">z sytuacją </w:t>
      </w:r>
      <w:proofErr w:type="spellStart"/>
      <w:r>
        <w:rPr>
          <w:rFonts w:ascii="Calibri" w:hAnsi="Calibri"/>
        </w:rPr>
        <w:t>lękotwórczą</w:t>
      </w:r>
      <w:proofErr w:type="spellEnd"/>
      <w:r>
        <w:rPr>
          <w:rFonts w:ascii="Calibri" w:hAnsi="Calibri"/>
        </w:rPr>
        <w:t>. Stosuje się je szczególnie w sytuacjach kryzysowych, po traumatycznych wydarzeniach lub jako działanie profilaktyczne, na przykład przed planowaną hospitalizacją dziecka.</w:t>
      </w:r>
    </w:p>
    <w:p w14:paraId="123B9DDB" w14:textId="77777777" w:rsidR="00FE5138" w:rsidRDefault="00000000">
      <w:pPr>
        <w:pStyle w:val="Textbody"/>
        <w:jc w:val="both"/>
        <w:rPr>
          <w:rFonts w:ascii="Calibri" w:hAnsi="Calibri"/>
        </w:rPr>
      </w:pPr>
      <w:r>
        <w:rPr>
          <w:rFonts w:ascii="Calibri" w:hAnsi="Calibri"/>
        </w:rPr>
        <w:tab/>
        <w:t>Świat w bajkach terapeutycznych powinien być urealniony, zbliżony do naturalnego otoczenia dziecka i problemów, z którymi się zmaga. Sam bohater jednak nie może jednoznacznie wskazywać na dziecko, którego problem dotyczy, choć może być do niego podobny. W odróżnieniu od zwykłych bajek i baśni, w bajkach terapeutycznych główny bohater nie rozwiązuje problemów za pomocą magicznych sztuczek. Musi on podjąć trud, by rozwiązać trudną sytuację, szukać dróg wyjścia z kryzysu, często z pomocą przyjaciół. Zadaniem bajek terapeutycznych jest nauczenie dziecka stawiania czoła wyzwaniom i radzenia sobie z trudnościami, lękiem, osamotnieniem, bólem.</w:t>
      </w:r>
    </w:p>
    <w:p w14:paraId="142388DE" w14:textId="160887D7" w:rsidR="00FE5138" w:rsidRDefault="00000000">
      <w:pPr>
        <w:pStyle w:val="Textbody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Bajkoterapia</w:t>
      </w:r>
      <w:proofErr w:type="spellEnd"/>
      <w:r>
        <w:rPr>
          <w:rFonts w:ascii="Calibri" w:hAnsi="Calibri"/>
        </w:rPr>
        <w:t xml:space="preserve"> największe efekty przynosi wówczas, gdy bajka czytana jest przez rodzica lub opiekuna, który trzyma dziecko na kolanach, przytula i odpowiada na pytania. Bliski kontakt z dzieckiem daje także możliwość wcześniejszego wykrycia zaburzonych reakcji emocjonalnych malucha. Gdy zachowanie dziecka wskazuje na znacznie nasilony poziom lęku i niepokoju utrzymujący się przez dłuższy czas, konieczna może się okazać pomoc terapeuty.</w:t>
      </w:r>
      <w:r w:rsidR="00220CD1">
        <w:rPr>
          <w:rFonts w:ascii="Calibri" w:hAnsi="Calibri"/>
        </w:rPr>
        <w:t xml:space="preserve"> </w:t>
      </w:r>
    </w:p>
    <w:p w14:paraId="324669DE" w14:textId="77777777" w:rsidR="00FE5138" w:rsidRDefault="00FE5138">
      <w:pPr>
        <w:pStyle w:val="Standard"/>
        <w:jc w:val="both"/>
        <w:rPr>
          <w:rFonts w:ascii="Calibri" w:hAnsi="Calibri"/>
        </w:rPr>
      </w:pPr>
    </w:p>
    <w:sectPr w:rsidR="00FE513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F5D3E" w14:textId="77777777" w:rsidR="00E34D23" w:rsidRDefault="00E34D23">
      <w:pPr>
        <w:rPr>
          <w:rFonts w:hint="eastAsia"/>
        </w:rPr>
      </w:pPr>
      <w:r>
        <w:separator/>
      </w:r>
    </w:p>
  </w:endnote>
  <w:endnote w:type="continuationSeparator" w:id="0">
    <w:p w14:paraId="07E0E4CF" w14:textId="77777777" w:rsidR="00E34D23" w:rsidRDefault="00E34D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DF1C2" w14:textId="77777777" w:rsidR="00E34D23" w:rsidRDefault="00E34D2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0299611" w14:textId="77777777" w:rsidR="00E34D23" w:rsidRDefault="00E34D2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7FEF"/>
    <w:multiLevelType w:val="multilevel"/>
    <w:tmpl w:val="7F42A61E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DDE76D3"/>
    <w:multiLevelType w:val="multilevel"/>
    <w:tmpl w:val="B000A45E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12D7071"/>
    <w:multiLevelType w:val="multilevel"/>
    <w:tmpl w:val="F71239DA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496B4A23"/>
    <w:multiLevelType w:val="multilevel"/>
    <w:tmpl w:val="CA96843A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7F3432A8"/>
    <w:multiLevelType w:val="multilevel"/>
    <w:tmpl w:val="03A8AA26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467167613">
    <w:abstractNumId w:val="1"/>
  </w:num>
  <w:num w:numId="2" w16cid:durableId="334846961">
    <w:abstractNumId w:val="3"/>
  </w:num>
  <w:num w:numId="3" w16cid:durableId="272372525">
    <w:abstractNumId w:val="4"/>
  </w:num>
  <w:num w:numId="4" w16cid:durableId="734745584">
    <w:abstractNumId w:val="0"/>
  </w:num>
  <w:num w:numId="5" w16cid:durableId="2040549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E5138"/>
    <w:rsid w:val="00220CD1"/>
    <w:rsid w:val="00C734CA"/>
    <w:rsid w:val="00E34D23"/>
    <w:rsid w:val="00FE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1738"/>
  <w15:docId w15:val="{1C1BF217-75D8-490B-9384-27B78D2F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Heading"/>
    <w:next w:val="Textbody"/>
    <w:uiPriority w:val="9"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Osiak</dc:creator>
  <cp:lastModifiedBy>Dariusz Osiak</cp:lastModifiedBy>
  <cp:revision>2</cp:revision>
  <dcterms:created xsi:type="dcterms:W3CDTF">2025-11-06T10:10:00Z</dcterms:created>
  <dcterms:modified xsi:type="dcterms:W3CDTF">2025-11-06T10:10:00Z</dcterms:modified>
</cp:coreProperties>
</file>